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CA" w:rsidRPr="00221FB1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_Hlk499474493"/>
      <w:r w:rsidRPr="00221FB1">
        <w:rPr>
          <w:rFonts w:eastAsia="Times New Roman" w:cstheme="minorHAnsi"/>
          <w:sz w:val="24"/>
          <w:szCs w:val="24"/>
        </w:rPr>
        <w:t xml:space="preserve">Łódź, dnia </w:t>
      </w:r>
      <w:r w:rsidR="007B1A28" w:rsidRPr="00221FB1">
        <w:rPr>
          <w:rFonts w:eastAsia="Times New Roman" w:cstheme="minorHAnsi"/>
          <w:sz w:val="24"/>
          <w:szCs w:val="24"/>
        </w:rPr>
        <w:t>24.05</w:t>
      </w:r>
      <w:r w:rsidRPr="00221FB1">
        <w:rPr>
          <w:rFonts w:eastAsia="Times New Roman" w:cstheme="minorHAnsi"/>
          <w:sz w:val="24"/>
          <w:szCs w:val="24"/>
        </w:rPr>
        <w:t xml:space="preserve">.2019 r. </w:t>
      </w:r>
    </w:p>
    <w:p w:rsidR="00F84DCA" w:rsidRPr="00221FB1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27433F" w:rsidRPr="00221FB1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221FB1">
        <w:rPr>
          <w:rFonts w:eastAsia="Times New Roman" w:cstheme="minorHAnsi"/>
          <w:b/>
          <w:sz w:val="24"/>
          <w:szCs w:val="24"/>
        </w:rPr>
        <w:t xml:space="preserve">WSZYSCY WYKONAWCY </w:t>
      </w:r>
    </w:p>
    <w:p w:rsidR="00F84DCA" w:rsidRPr="00221FB1" w:rsidRDefault="00F84DCA" w:rsidP="00221FB1">
      <w:pPr>
        <w:keepNext/>
        <w:keepLines/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221FB1">
        <w:rPr>
          <w:rFonts w:eastAsia="Times New Roman" w:cstheme="minorHAnsi"/>
          <w:b/>
          <w:sz w:val="24"/>
          <w:szCs w:val="24"/>
        </w:rPr>
        <w:t>BIORĄCY UDZIAŁ W NINIEJSZYM POSTĘPOWANIU</w:t>
      </w:r>
    </w:p>
    <w:p w:rsidR="00F84DCA" w:rsidRPr="00221FB1" w:rsidRDefault="00F84DCA" w:rsidP="00221FB1">
      <w:pPr>
        <w:keepNext/>
        <w:keepLine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84DCA" w:rsidRPr="00221FB1" w:rsidRDefault="00F84DCA" w:rsidP="00221FB1">
      <w:pPr>
        <w:keepNext/>
        <w:keepLine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B1A28" w:rsidRPr="00221FB1" w:rsidRDefault="002A6886" w:rsidP="00221FB1">
      <w:pPr>
        <w:keepNext/>
        <w:keepLines/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221FB1">
        <w:rPr>
          <w:rFonts w:eastAsia="Times New Roman" w:cstheme="minorHAnsi"/>
          <w:sz w:val="24"/>
          <w:szCs w:val="24"/>
        </w:rPr>
        <w:t>Postępowanie na</w:t>
      </w:r>
      <w:bookmarkEnd w:id="0"/>
      <w:r w:rsidR="00AB30AC" w:rsidRPr="00221FB1">
        <w:rPr>
          <w:rFonts w:eastAsia="Times New Roman" w:cstheme="minorHAnsi"/>
          <w:sz w:val="24"/>
          <w:szCs w:val="24"/>
        </w:rPr>
        <w:t>:</w:t>
      </w:r>
      <w:r w:rsidR="00AB30AC" w:rsidRPr="00221FB1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bookmarkStart w:id="1" w:name="_Hlk493757395"/>
      <w:r w:rsidR="007B1A28" w:rsidRPr="00221FB1">
        <w:rPr>
          <w:rFonts w:eastAsiaTheme="minorHAnsi" w:cstheme="minorHAnsi"/>
          <w:b/>
          <w:sz w:val="24"/>
          <w:szCs w:val="24"/>
          <w:lang w:eastAsia="en-US"/>
        </w:rPr>
        <w:t xml:space="preserve">Dostawa sprzętu elektronicznego i </w:t>
      </w:r>
      <w:proofErr w:type="spellStart"/>
      <w:r w:rsidR="007B1A28" w:rsidRPr="00221FB1">
        <w:rPr>
          <w:rFonts w:eastAsiaTheme="minorHAnsi" w:cstheme="minorHAnsi"/>
          <w:b/>
          <w:sz w:val="24"/>
          <w:szCs w:val="24"/>
          <w:lang w:eastAsia="en-US"/>
        </w:rPr>
        <w:t>mechatronicznego</w:t>
      </w:r>
      <w:proofErr w:type="spellEnd"/>
      <w:r w:rsidR="007B1A28" w:rsidRPr="00221FB1">
        <w:rPr>
          <w:rFonts w:eastAsiaTheme="minorHAnsi" w:cstheme="minorHAnsi"/>
          <w:b/>
          <w:sz w:val="24"/>
          <w:szCs w:val="24"/>
          <w:lang w:eastAsia="en-US"/>
        </w:rPr>
        <w:t xml:space="preserve"> w ramach projektu </w:t>
      </w:r>
      <w:bookmarkEnd w:id="1"/>
      <w:r w:rsidR="007B1A28" w:rsidRPr="00221FB1">
        <w:rPr>
          <w:rFonts w:eastAsiaTheme="minorHAnsi" w:cstheme="minorHAnsi"/>
          <w:b/>
          <w:sz w:val="24"/>
          <w:szCs w:val="24"/>
          <w:lang w:eastAsia="en-US"/>
        </w:rPr>
        <w:t>„Elektronik – tradycja i nowoczesność” (umowa nr RPLD.11.03.01-10-0001/17-00) współfinansowany ze środków Europejskiego Funduszu Społecznego w ramach Regionalnego Programu Operacyjnego Województwa Łódzkiego na lata 2014-2020</w:t>
      </w:r>
    </w:p>
    <w:p w:rsidR="002A6886" w:rsidRPr="00221FB1" w:rsidRDefault="002A6886" w:rsidP="00221FB1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:rsidR="00EF506A" w:rsidRPr="00221FB1" w:rsidRDefault="00EF506A" w:rsidP="00221FB1">
      <w:pPr>
        <w:keepNext/>
        <w:keepLine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21FB1">
        <w:rPr>
          <w:rFonts w:cstheme="minorHAnsi"/>
          <w:sz w:val="24"/>
          <w:szCs w:val="24"/>
        </w:rPr>
        <w:t>Na podstawie  art. 38 ust. 1 Ustawy z dnia 29 stycznia 2004 r. Prawo zamówień publicznych  tj. Dz. U. z 2018 r. poz.1986 ze zm.) do Zamawiającego wpłynęł</w:t>
      </w:r>
      <w:r w:rsidR="00AB30AC" w:rsidRPr="00221FB1">
        <w:rPr>
          <w:rFonts w:cstheme="minorHAnsi"/>
          <w:sz w:val="24"/>
          <w:szCs w:val="24"/>
        </w:rPr>
        <w:t>o</w:t>
      </w:r>
      <w:r w:rsidRPr="00221FB1">
        <w:rPr>
          <w:rFonts w:cstheme="minorHAnsi"/>
          <w:sz w:val="24"/>
          <w:szCs w:val="24"/>
        </w:rPr>
        <w:t xml:space="preserve">  pytani</w:t>
      </w:r>
      <w:r w:rsidR="00AB30AC" w:rsidRPr="00221FB1">
        <w:rPr>
          <w:rFonts w:cstheme="minorHAnsi"/>
          <w:sz w:val="24"/>
          <w:szCs w:val="24"/>
        </w:rPr>
        <w:t>e</w:t>
      </w:r>
      <w:r w:rsidRPr="00221FB1">
        <w:rPr>
          <w:rFonts w:cstheme="minorHAnsi"/>
          <w:sz w:val="24"/>
          <w:szCs w:val="24"/>
        </w:rPr>
        <w:t>, na które Zamawiający udziela odpowiedzi:</w:t>
      </w:r>
    </w:p>
    <w:p w:rsidR="0027433F" w:rsidRPr="00221FB1" w:rsidRDefault="0027433F" w:rsidP="00221FB1">
      <w:pPr>
        <w:keepNext/>
        <w:keepLines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27433F" w:rsidRPr="00221FB1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  <w:bookmarkStart w:id="2" w:name="_Hlk530043065"/>
      <w:r w:rsidRPr="00221FB1"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  <w:t xml:space="preserve">Pytanie nr 1 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noProof/>
          <w:kern w:val="1"/>
          <w:sz w:val="24"/>
          <w:szCs w:val="24"/>
        </w:rPr>
        <w:drawing>
          <wp:inline distT="0" distB="0" distL="0" distR="0">
            <wp:extent cx="5302155" cy="171650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11" cy="17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  <w:r w:rsidRPr="00221FB1"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  <w:t>Odpowiedz na pytanie nr 1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 xml:space="preserve">Zamawiający wyraża  zgodę  na  zmian terminu wykonania  zamówienia  z  30  na  60 dni w  części  2. 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>W tym  zakresie  Zamawiający dokonuje  zmiany dokumentów specyfikacji (szczegółowe  informacji poniżej)</w:t>
      </w:r>
    </w:p>
    <w:p w:rsidR="00221FB1" w:rsidRPr="00221FB1" w:rsidRDefault="00221FB1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  <w:r w:rsidRPr="00221FB1"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  <w:t xml:space="preserve">Pytanie nr 2 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1FB1">
        <w:rPr>
          <w:rFonts w:cstheme="minorHAnsi"/>
          <w:sz w:val="24"/>
          <w:szCs w:val="24"/>
        </w:rPr>
        <w:t>Zwracam się z prośbą o udzielenie odpowiedzi do części 1.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1FB1">
        <w:rPr>
          <w:rFonts w:cstheme="minorHAnsi"/>
          <w:sz w:val="24"/>
          <w:szCs w:val="24"/>
        </w:rPr>
        <w:t>Czy Zamawiający dopuszcza termin wykonania zamówienia do 10 tygodni od podpisania umowy?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  <w:r w:rsidRPr="00221FB1">
        <w:rPr>
          <w:rFonts w:cstheme="minorHAnsi"/>
          <w:sz w:val="24"/>
          <w:szCs w:val="24"/>
        </w:rPr>
        <w:t>Niektóre z wymaganych pozycji wykonywane są pod specjalne zamówienie.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21FB1">
        <w:rPr>
          <w:rFonts w:cstheme="minorHAnsi"/>
          <w:b/>
          <w:color w:val="0070C0"/>
          <w:sz w:val="24"/>
          <w:szCs w:val="24"/>
          <w:u w:val="single"/>
        </w:rPr>
        <w:t xml:space="preserve">Odpowiedź  na  pytanie  nr  2 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>Zamawiający w części 1 wyraża  zgodę  na  zmian terminu wykonania  zamówienia  z  30  dni na 10 tygodni  od  dnia  zwarcia  umowy.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>W tym  zakresie  Zamawiający dokonuje  zmiany dokumentów specyfikacji (szczegółowe  informacji poniżej)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221FB1" w:rsidRPr="00221FB1" w:rsidRDefault="00221FB1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221FB1" w:rsidRPr="00221FB1" w:rsidRDefault="00221FB1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</w:pPr>
      <w:r w:rsidRPr="00221FB1">
        <w:rPr>
          <w:rFonts w:cstheme="minorHAnsi"/>
          <w:b/>
          <w:color w:val="0070C0"/>
          <w:kern w:val="1"/>
          <w:sz w:val="24"/>
          <w:szCs w:val="24"/>
          <w:u w:val="single"/>
          <w:lang w:eastAsia="zh-CN"/>
        </w:rPr>
        <w:lastRenderedPageBreak/>
        <w:t xml:space="preserve">Pytanie nr 3 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 xml:space="preserve">Zwracam się z prośbą o udzielenie odpowiedzi do pytania dotyczącego zapisów umowy §4, pkt 5, </w:t>
      </w:r>
      <w:proofErr w:type="spellStart"/>
      <w:r w:rsidRPr="00221FB1">
        <w:rPr>
          <w:rFonts w:cstheme="minorHAnsi"/>
          <w:color w:val="000000"/>
          <w:sz w:val="24"/>
          <w:szCs w:val="24"/>
        </w:rPr>
        <w:t>ppkt</w:t>
      </w:r>
      <w:proofErr w:type="spellEnd"/>
      <w:r w:rsidRPr="00221FB1">
        <w:rPr>
          <w:rFonts w:cstheme="minorHAnsi"/>
          <w:color w:val="000000"/>
          <w:sz w:val="24"/>
          <w:szCs w:val="24"/>
        </w:rPr>
        <w:t xml:space="preserve"> 1 i 2 oraz pkt 6, część 1: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Czy Zamawiający wyraża zgodę na zmianę zapisów umowy: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z: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5. W przypadku awarii Zamawiający dokona zgłoszenia (na adres e-mail ……………........</w:t>
      </w:r>
      <w:r w:rsidR="00C13794">
        <w:rPr>
          <w:rFonts w:cstheme="minorHAnsi"/>
          <w:color w:val="000000"/>
          <w:sz w:val="24"/>
          <w:szCs w:val="24"/>
        </w:rPr>
        <w:t>......</w:t>
      </w:r>
      <w:r w:rsidRPr="00221FB1">
        <w:rPr>
          <w:rFonts w:cstheme="minorHAnsi"/>
          <w:color w:val="000000"/>
          <w:sz w:val="24"/>
          <w:szCs w:val="24"/>
        </w:rPr>
        <w:t>..………. (lub faks nr ……………</w:t>
      </w:r>
      <w:r w:rsidR="00C13794">
        <w:rPr>
          <w:rFonts w:cstheme="minorHAnsi"/>
          <w:color w:val="000000"/>
          <w:sz w:val="24"/>
          <w:szCs w:val="24"/>
        </w:rPr>
        <w:t>.........</w:t>
      </w:r>
      <w:r w:rsidRPr="00221FB1">
        <w:rPr>
          <w:rFonts w:cstheme="minorHAnsi"/>
          <w:color w:val="000000"/>
          <w:sz w:val="24"/>
          <w:szCs w:val="24"/>
        </w:rPr>
        <w:t>…….) przez upoważnionego pracownika. Wykonawca</w:t>
      </w:r>
      <w:r w:rsidR="00C13794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p</w:t>
      </w:r>
      <w:r w:rsidR="00C13794">
        <w:rPr>
          <w:rFonts w:cstheme="minorHAnsi"/>
          <w:color w:val="000000"/>
          <w:sz w:val="24"/>
          <w:szCs w:val="24"/>
        </w:rPr>
        <w:t>otwierdzi zgłoszenie awarii (na </w:t>
      </w:r>
      <w:r w:rsidRPr="00221FB1">
        <w:rPr>
          <w:rFonts w:cstheme="minorHAnsi"/>
          <w:color w:val="000000"/>
          <w:sz w:val="24"/>
          <w:szCs w:val="24"/>
        </w:rPr>
        <w:t xml:space="preserve">adres e-mail </w:t>
      </w:r>
      <w:r w:rsidRPr="00221FB1">
        <w:rPr>
          <w:rFonts w:cstheme="minorHAnsi"/>
          <w:color w:val="1155CD"/>
          <w:sz w:val="24"/>
          <w:szCs w:val="24"/>
        </w:rPr>
        <w:t xml:space="preserve">projekt.etn@elektronik.lodz.pl </w:t>
      </w:r>
      <w:r w:rsidRPr="00221FB1">
        <w:rPr>
          <w:rFonts w:cstheme="minorHAnsi"/>
          <w:color w:val="000000"/>
          <w:sz w:val="24"/>
          <w:szCs w:val="24"/>
        </w:rPr>
        <w:t>lub faks nr 42 656 25 89) na druku zgłoszeniowym.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1) Wykonawca zobowiązuje się do niezwłocznego usunięcia awarii, nie dłużej jednak niż w ciągu 48 godzin, licząc od chwili otrzymania zawiadomienia o awarii. W przypadku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niemożności naprawy uszkodzonego sprzętu w miejscu jego zainstalowania w ciągu 48 godzin, Wykonawca zobowiązuje się podstawić Zamawiającemu sprzęt zastępczy (_o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porównywalnych parametrach_). Sprzęt zastępczy podstawiony zostanie nie później niż w ciągu 72 godzin od chwili zgłoszenia awarii.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2) W przypadku konieczności naprawy uszkodzonego sprzętu poza miejscem jego zainstalowania u Zamawiającego, czas trwania naprawy nie może być dłuższy niż 21 dni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kalendarzowych.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6. W razie niedotrzymania przez Wykonawcę terminów, określonych w ust. 5 niniejszego paragrafu, Zamawiającemu przysługuje prawo do kary umownej w wysokości 1% wartości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sprzętu z dnia wystawienia faktury, za każdy dzień nie usunięcia awarii.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Na: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 xml:space="preserve">5. W przypadku awarii Zamawiający dokona zgłoszenia (na adres e-mail </w:t>
      </w:r>
      <w:r w:rsidR="00C13794" w:rsidRPr="00221FB1">
        <w:rPr>
          <w:rFonts w:cstheme="minorHAnsi"/>
          <w:color w:val="000000"/>
          <w:sz w:val="24"/>
          <w:szCs w:val="24"/>
        </w:rPr>
        <w:t>……………........</w:t>
      </w:r>
      <w:r w:rsidR="00C13794">
        <w:rPr>
          <w:rFonts w:cstheme="minorHAnsi"/>
          <w:color w:val="000000"/>
          <w:sz w:val="24"/>
          <w:szCs w:val="24"/>
        </w:rPr>
        <w:t>......</w:t>
      </w:r>
      <w:r w:rsidR="00C13794" w:rsidRPr="00221FB1">
        <w:rPr>
          <w:rFonts w:cstheme="minorHAnsi"/>
          <w:color w:val="000000"/>
          <w:sz w:val="24"/>
          <w:szCs w:val="24"/>
        </w:rPr>
        <w:t xml:space="preserve">..………. </w:t>
      </w:r>
      <w:r w:rsidRPr="00221FB1">
        <w:rPr>
          <w:rFonts w:cstheme="minorHAnsi"/>
          <w:color w:val="000000"/>
          <w:sz w:val="24"/>
          <w:szCs w:val="24"/>
        </w:rPr>
        <w:t xml:space="preserve">(lub faks nr </w:t>
      </w:r>
      <w:r w:rsidR="00C13794" w:rsidRPr="00221FB1">
        <w:rPr>
          <w:rFonts w:cstheme="minorHAnsi"/>
          <w:color w:val="000000"/>
          <w:sz w:val="24"/>
          <w:szCs w:val="24"/>
        </w:rPr>
        <w:t>……………</w:t>
      </w:r>
      <w:r w:rsidR="00C13794">
        <w:rPr>
          <w:rFonts w:cstheme="minorHAnsi"/>
          <w:color w:val="000000"/>
          <w:sz w:val="24"/>
          <w:szCs w:val="24"/>
        </w:rPr>
        <w:t>.........</w:t>
      </w:r>
      <w:r w:rsidR="00C13794" w:rsidRPr="00221FB1">
        <w:rPr>
          <w:rFonts w:cstheme="minorHAnsi"/>
          <w:color w:val="000000"/>
          <w:sz w:val="24"/>
          <w:szCs w:val="24"/>
        </w:rPr>
        <w:t xml:space="preserve">…….) </w:t>
      </w:r>
      <w:r w:rsidRPr="00221FB1">
        <w:rPr>
          <w:rFonts w:cstheme="minorHAnsi"/>
          <w:color w:val="000000"/>
          <w:sz w:val="24"/>
          <w:szCs w:val="24"/>
        </w:rPr>
        <w:t>przez upoważnionego pracownika. Wykonawca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p</w:t>
      </w:r>
      <w:r w:rsidR="00C13794">
        <w:rPr>
          <w:rFonts w:cstheme="minorHAnsi"/>
          <w:color w:val="000000"/>
          <w:sz w:val="24"/>
          <w:szCs w:val="24"/>
        </w:rPr>
        <w:t>otwierdzi zgłoszenie awarii (na </w:t>
      </w:r>
      <w:r w:rsidRPr="00221FB1">
        <w:rPr>
          <w:rFonts w:cstheme="minorHAnsi"/>
          <w:color w:val="000000"/>
          <w:sz w:val="24"/>
          <w:szCs w:val="24"/>
        </w:rPr>
        <w:t xml:space="preserve">adres e-mail </w:t>
      </w:r>
      <w:r w:rsidRPr="00221FB1">
        <w:rPr>
          <w:rFonts w:cstheme="minorHAnsi"/>
          <w:color w:val="1155CD"/>
          <w:sz w:val="24"/>
          <w:szCs w:val="24"/>
        </w:rPr>
        <w:t xml:space="preserve">projekt.etn@elektronik.lodz.pl </w:t>
      </w:r>
      <w:r w:rsidRPr="00221FB1">
        <w:rPr>
          <w:rFonts w:cstheme="minorHAnsi"/>
          <w:color w:val="000000"/>
          <w:sz w:val="24"/>
          <w:szCs w:val="24"/>
        </w:rPr>
        <w:t>lub faks nr 42 656 25 89) na druku zgłoszeniowym :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" w:name="_Hlk9524724"/>
      <w:r w:rsidRPr="00221FB1">
        <w:rPr>
          <w:rFonts w:cstheme="minorHAnsi"/>
          <w:color w:val="000000"/>
          <w:sz w:val="24"/>
          <w:szCs w:val="24"/>
        </w:rPr>
        <w:t>1) Czas reakcji na zgłoszenie awarii nie powinien być dłuższy niż 24 godziny, Wykonawca zobowiązuje się do usunięcia usterki w terminie do 14 dni od zgłoszenia awarii a w przypadku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wysyłki do serwisu producenta w terminie do 30 dni.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6. W razie niedotrzymania przez Wykonawcę terminów, określonych w ust. 5 niniejszego paragrafu, Zamawiającemu przysługuje prawo do kary umownej w wysokości 0,2% wartości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Pr="00221FB1">
        <w:rPr>
          <w:rFonts w:cstheme="minorHAnsi"/>
          <w:color w:val="000000"/>
          <w:sz w:val="24"/>
          <w:szCs w:val="24"/>
        </w:rPr>
        <w:t>sprzętu z dnia wystawienia faktury, za każdy dzień nie usunięcia awarii.</w:t>
      </w:r>
    </w:p>
    <w:p w:rsidR="007B1A28" w:rsidRPr="00221FB1" w:rsidRDefault="007B1A28" w:rsidP="00221FB1">
      <w:pPr>
        <w:keepNext/>
        <w:keepLine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Wnosimy o wykreślenie zapisu „Wykonawca zobowiązuje się podstawić Zamawiającemu sprzęt zastępczy (_o porównywalnych parametrach_). Sprzęt zastępczy podstawiony zostanie</w:t>
      </w:r>
      <w:r w:rsidR="008E1FD6">
        <w:rPr>
          <w:rFonts w:cstheme="minorHAnsi"/>
          <w:color w:val="000000"/>
          <w:sz w:val="24"/>
          <w:szCs w:val="24"/>
        </w:rPr>
        <w:t xml:space="preserve"> </w:t>
      </w:r>
      <w:r w:rsidR="00EA6941">
        <w:rPr>
          <w:rFonts w:cstheme="minorHAnsi"/>
          <w:color w:val="000000"/>
          <w:sz w:val="24"/>
          <w:szCs w:val="24"/>
        </w:rPr>
        <w:t>nie później niż w ciągu 72 </w:t>
      </w:r>
      <w:r w:rsidRPr="00221FB1">
        <w:rPr>
          <w:rFonts w:cstheme="minorHAnsi"/>
          <w:color w:val="000000"/>
          <w:sz w:val="24"/>
          <w:szCs w:val="24"/>
        </w:rPr>
        <w:t>godzin od chwili zgłoszenia awarii."</w:t>
      </w:r>
    </w:p>
    <w:bookmarkEnd w:id="3"/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Sprzęt będący przedmiotem zamówienia wykonywany jest pod specjalne zamówienie i nie ma możliwości dostarczenia zastępczego w ciągu 72 godzin.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221FB1">
        <w:rPr>
          <w:rFonts w:cstheme="minorHAnsi"/>
          <w:b/>
          <w:color w:val="0070C0"/>
          <w:sz w:val="24"/>
          <w:szCs w:val="24"/>
          <w:u w:val="single"/>
        </w:rPr>
        <w:t>Odpowiedź na pytanie  nr 3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 xml:space="preserve">Zamawiający  wyraża  zgodę na  dokonanie  zmiany umowy w  części 1 </w:t>
      </w:r>
      <w:r w:rsidR="001A3991" w:rsidRPr="00221FB1">
        <w:rPr>
          <w:rFonts w:cstheme="minorHAnsi"/>
          <w:color w:val="000000"/>
          <w:sz w:val="24"/>
          <w:szCs w:val="24"/>
        </w:rPr>
        <w:t xml:space="preserve"> jedynie  w  zakresie par 4  ust 5</w:t>
      </w:r>
      <w:r w:rsidRPr="00221FB1">
        <w:rPr>
          <w:rFonts w:cstheme="minorHAnsi"/>
          <w:color w:val="000000"/>
          <w:sz w:val="24"/>
          <w:szCs w:val="24"/>
        </w:rPr>
        <w:t>.</w:t>
      </w:r>
      <w:r w:rsidR="001A3991" w:rsidRPr="00221FB1">
        <w:rPr>
          <w:rFonts w:cstheme="minorHAnsi"/>
          <w:color w:val="000000"/>
          <w:sz w:val="24"/>
          <w:szCs w:val="24"/>
        </w:rPr>
        <w:t xml:space="preserve"> Ustęp 6 niniejszego  paragrafu pozostaje  bez  zmian.</w:t>
      </w:r>
      <w:r w:rsidRPr="00221FB1">
        <w:rPr>
          <w:rFonts w:cstheme="minorHAnsi"/>
          <w:color w:val="000000"/>
          <w:sz w:val="24"/>
          <w:szCs w:val="24"/>
        </w:rPr>
        <w:t xml:space="preserve"> 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Umowa ( w odniesieniu do  części 1) przyjmuje</w:t>
      </w:r>
      <w:r w:rsidR="001A3991" w:rsidRPr="00221FB1">
        <w:rPr>
          <w:rFonts w:cstheme="minorHAnsi"/>
          <w:color w:val="000000"/>
          <w:sz w:val="24"/>
          <w:szCs w:val="24"/>
        </w:rPr>
        <w:t xml:space="preserve"> nowe</w:t>
      </w:r>
      <w:r w:rsidRPr="00221FB1">
        <w:rPr>
          <w:rFonts w:cstheme="minorHAnsi"/>
          <w:color w:val="000000"/>
          <w:sz w:val="24"/>
          <w:szCs w:val="24"/>
        </w:rPr>
        <w:t xml:space="preserve">  brzmienie  </w:t>
      </w:r>
      <w:r w:rsidR="001A3991" w:rsidRPr="00221FB1">
        <w:rPr>
          <w:rFonts w:cstheme="minorHAnsi"/>
          <w:color w:val="000000"/>
          <w:sz w:val="24"/>
          <w:szCs w:val="24"/>
        </w:rPr>
        <w:t xml:space="preserve">- szczegółowe  informacje  nt.  zmiany treści umowy  znajdują się poniżej. </w:t>
      </w: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B1A28" w:rsidRPr="00221FB1" w:rsidRDefault="007B1A28" w:rsidP="00221FB1">
      <w:pPr>
        <w:keepNext/>
        <w:keepLines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B1A28" w:rsidRPr="00221FB1" w:rsidRDefault="00D555D0" w:rsidP="00221FB1">
      <w:pPr>
        <w:keepNext/>
        <w:keepLines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***</w:t>
      </w:r>
    </w:p>
    <w:p w:rsidR="00D555D0" w:rsidRPr="00221FB1" w:rsidRDefault="00D555D0" w:rsidP="00221FB1">
      <w:pPr>
        <w:pStyle w:val="Akapitzlist"/>
        <w:keepNext/>
        <w:keepLines/>
        <w:numPr>
          <w:ilvl w:val="0"/>
          <w:numId w:val="9"/>
        </w:numPr>
        <w:rPr>
          <w:rFonts w:asciiTheme="minorHAnsi" w:eastAsiaTheme="minorHAnsi" w:hAnsiTheme="minorHAnsi" w:cstheme="minorHAnsi"/>
          <w:lang w:eastAsia="en-US"/>
        </w:rPr>
      </w:pPr>
      <w:r w:rsidRPr="00221FB1">
        <w:rPr>
          <w:rFonts w:asciiTheme="minorHAnsi" w:eastAsiaTheme="minorHAnsi" w:hAnsiTheme="minorHAnsi" w:cstheme="minorHAnsi"/>
          <w:lang w:eastAsia="en-US"/>
        </w:rPr>
        <w:lastRenderedPageBreak/>
        <w:t>Na podstawie  art. 38 ust. 4 Ustawy z dnia 29 stycznia 2004 r. Prawo zamó</w:t>
      </w:r>
      <w:r w:rsidR="00EA6941">
        <w:rPr>
          <w:rFonts w:asciiTheme="minorHAnsi" w:eastAsiaTheme="minorHAnsi" w:hAnsiTheme="minorHAnsi" w:cstheme="minorHAnsi"/>
          <w:lang w:eastAsia="en-US"/>
        </w:rPr>
        <w:t>wień publicznych  (tj. Dz. U. z </w:t>
      </w:r>
      <w:r w:rsidRPr="00221FB1">
        <w:rPr>
          <w:rFonts w:asciiTheme="minorHAnsi" w:eastAsiaTheme="minorHAnsi" w:hAnsiTheme="minorHAnsi" w:cstheme="minorHAnsi"/>
          <w:lang w:eastAsia="en-US"/>
        </w:rPr>
        <w:t xml:space="preserve">2018 r. poz. 1986 ze zm.) Zamawiający informuje, że </w:t>
      </w:r>
      <w:r w:rsidRPr="00221FB1">
        <w:rPr>
          <w:rFonts w:asciiTheme="minorHAnsi" w:hAnsiTheme="minorHAnsi" w:cstheme="minorHAnsi"/>
        </w:rPr>
        <w:t>przedłuża termin składania i otwarcia ofert do dnia</w:t>
      </w:r>
      <w:r w:rsidRPr="00221FB1">
        <w:rPr>
          <w:rFonts w:asciiTheme="minorHAnsi" w:hAnsiTheme="minorHAnsi" w:cstheme="minorHAnsi"/>
          <w:b/>
          <w:color w:val="FF0000"/>
        </w:rPr>
        <w:t xml:space="preserve">   30.05.2019</w:t>
      </w:r>
      <w:r w:rsidRPr="00221FB1">
        <w:rPr>
          <w:rFonts w:asciiTheme="minorHAnsi" w:hAnsiTheme="minorHAnsi" w:cstheme="minorHAnsi"/>
          <w:color w:val="FF0000"/>
        </w:rPr>
        <w:t xml:space="preserve"> </w:t>
      </w:r>
      <w:r w:rsidRPr="00221FB1">
        <w:rPr>
          <w:rFonts w:asciiTheme="minorHAnsi" w:hAnsiTheme="minorHAnsi" w:cstheme="minorHAnsi"/>
          <w:b/>
          <w:color w:val="FF0000"/>
        </w:rPr>
        <w:t>r</w:t>
      </w:r>
      <w:r w:rsidRPr="00221FB1">
        <w:rPr>
          <w:rFonts w:asciiTheme="minorHAnsi" w:hAnsiTheme="minorHAnsi" w:cstheme="minorHAnsi"/>
        </w:rPr>
        <w:t xml:space="preserve">. Ofertę należy złożyć w siedzibie Zamawiającego do godziny </w:t>
      </w:r>
      <w:r w:rsidR="00E31B75">
        <w:rPr>
          <w:rFonts w:asciiTheme="minorHAnsi" w:hAnsiTheme="minorHAnsi" w:cstheme="minorHAnsi"/>
          <w:b/>
          <w:color w:val="FF0000"/>
          <w:u w:val="single"/>
        </w:rPr>
        <w:t>14:</w:t>
      </w:r>
      <w:r w:rsidRPr="00221FB1">
        <w:rPr>
          <w:rFonts w:asciiTheme="minorHAnsi" w:hAnsiTheme="minorHAnsi" w:cstheme="minorHAnsi"/>
          <w:b/>
          <w:color w:val="FF0000"/>
          <w:u w:val="single"/>
        </w:rPr>
        <w:t>45</w:t>
      </w:r>
      <w:r w:rsidRPr="00221FB1">
        <w:rPr>
          <w:rFonts w:asciiTheme="minorHAnsi" w:hAnsiTheme="minorHAnsi" w:cstheme="minorHAnsi"/>
        </w:rPr>
        <w:t xml:space="preserve">,  otwarcie ofert będzie miało miejsce o godzinie </w:t>
      </w:r>
      <w:r w:rsidRPr="00221FB1">
        <w:rPr>
          <w:rFonts w:asciiTheme="minorHAnsi" w:hAnsiTheme="minorHAnsi" w:cstheme="minorHAnsi"/>
          <w:b/>
          <w:color w:val="FF0000"/>
        </w:rPr>
        <w:t>15:00</w:t>
      </w:r>
      <w:r w:rsidRPr="00221FB1">
        <w:rPr>
          <w:rFonts w:asciiTheme="minorHAnsi" w:hAnsiTheme="minorHAnsi" w:cstheme="minorHAnsi"/>
        </w:rPr>
        <w:t>.</w:t>
      </w:r>
    </w:p>
    <w:p w:rsidR="00D555D0" w:rsidRPr="00D555D0" w:rsidRDefault="00D555D0" w:rsidP="00221FB1">
      <w:pPr>
        <w:keepNext/>
        <w:keepLines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D555D0" w:rsidRPr="00D555D0" w:rsidRDefault="00D555D0" w:rsidP="00221FB1">
      <w:pPr>
        <w:keepNext/>
        <w:keepLines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D555D0">
        <w:rPr>
          <w:rFonts w:eastAsiaTheme="minorHAnsi" w:cstheme="minorHAnsi"/>
          <w:sz w:val="24"/>
          <w:szCs w:val="24"/>
          <w:lang w:eastAsia="en-US"/>
        </w:rPr>
        <w:t xml:space="preserve">Odpowiednie  zmiany terminu składania i otwarcia ofert wprowadza się w pkt 15 SIWZ. Pozostałe  postanowienia SIWZ pozostają bez zmian. </w:t>
      </w:r>
    </w:p>
    <w:p w:rsidR="00D555D0" w:rsidRPr="00D555D0" w:rsidRDefault="00D555D0" w:rsidP="00221FB1">
      <w:pPr>
        <w:keepNext/>
        <w:keepLines/>
        <w:spacing w:after="0" w:line="240" w:lineRule="auto"/>
        <w:rPr>
          <w:rFonts w:eastAsiaTheme="minorHAnsi" w:cstheme="minorHAnsi"/>
          <w:kern w:val="1"/>
          <w:sz w:val="24"/>
          <w:szCs w:val="24"/>
          <w:lang w:eastAsia="zh-CN"/>
        </w:rPr>
      </w:pPr>
    </w:p>
    <w:p w:rsidR="00D555D0" w:rsidRPr="00221FB1" w:rsidRDefault="00D555D0" w:rsidP="00221FB1">
      <w:pPr>
        <w:pStyle w:val="Akapitzlist"/>
        <w:keepNext/>
        <w:keepLines/>
        <w:numPr>
          <w:ilvl w:val="0"/>
          <w:numId w:val="9"/>
        </w:numPr>
        <w:rPr>
          <w:rFonts w:asciiTheme="minorHAnsi" w:hAnsiTheme="minorHAnsi" w:cstheme="minorHAnsi"/>
          <w:kern w:val="1"/>
          <w:lang w:eastAsia="zh-CN"/>
        </w:rPr>
      </w:pPr>
      <w:r w:rsidRPr="00221FB1">
        <w:rPr>
          <w:rFonts w:asciiTheme="minorHAnsi" w:eastAsiaTheme="minorHAnsi" w:hAnsiTheme="minorHAnsi" w:cstheme="minorHAnsi"/>
          <w:lang w:eastAsia="en-US"/>
        </w:rPr>
        <w:t>Na podstawie  art. 38 ust. 4 Ustawy z dnia 29 stycznia 2004 r. Prawo zamó</w:t>
      </w:r>
      <w:r w:rsidR="00EA6941">
        <w:rPr>
          <w:rFonts w:asciiTheme="minorHAnsi" w:eastAsiaTheme="minorHAnsi" w:hAnsiTheme="minorHAnsi" w:cstheme="minorHAnsi"/>
          <w:lang w:eastAsia="en-US"/>
        </w:rPr>
        <w:t>wień publicznych  (tj. Dz. U. z </w:t>
      </w:r>
      <w:r w:rsidRPr="00221FB1">
        <w:rPr>
          <w:rFonts w:asciiTheme="minorHAnsi" w:eastAsiaTheme="minorHAnsi" w:hAnsiTheme="minorHAnsi" w:cstheme="minorHAnsi"/>
          <w:lang w:eastAsia="en-US"/>
        </w:rPr>
        <w:t>2018 r. poz. 1986 ze zm.) Zamawiający informuje, że dokonuje zmian  w  dokumentacji  przetargowej  w  poniższym zakresie:</w:t>
      </w:r>
    </w:p>
    <w:p w:rsidR="00D555D0" w:rsidRPr="00221FB1" w:rsidRDefault="00D555D0" w:rsidP="00221FB1">
      <w:pPr>
        <w:pStyle w:val="Akapitzlist"/>
        <w:keepNext/>
        <w:keepLines/>
        <w:ind w:left="1428"/>
        <w:rPr>
          <w:rFonts w:asciiTheme="minorHAnsi" w:eastAsiaTheme="minorHAnsi" w:hAnsiTheme="minorHAnsi" w:cstheme="minorHAnsi"/>
          <w:lang w:eastAsia="en-US"/>
        </w:rPr>
      </w:pPr>
    </w:p>
    <w:p w:rsidR="00D555D0" w:rsidRDefault="00D555D0" w:rsidP="00221FB1">
      <w:pPr>
        <w:pStyle w:val="Akapitzlist"/>
        <w:keepNext/>
        <w:keepLines/>
        <w:numPr>
          <w:ilvl w:val="0"/>
          <w:numId w:val="10"/>
        </w:numPr>
        <w:rPr>
          <w:rFonts w:asciiTheme="minorHAnsi" w:hAnsiTheme="minorHAnsi" w:cstheme="minorHAnsi"/>
          <w:b/>
          <w:color w:val="FF0000"/>
          <w:kern w:val="1"/>
          <w:lang w:eastAsia="zh-CN"/>
        </w:rPr>
      </w:pPr>
      <w:r w:rsidRPr="00221FB1">
        <w:rPr>
          <w:rFonts w:asciiTheme="minorHAnsi" w:hAnsiTheme="minorHAnsi" w:cstheme="minorHAnsi"/>
          <w:b/>
          <w:color w:val="FF0000"/>
          <w:kern w:val="1"/>
          <w:lang w:eastAsia="zh-CN"/>
        </w:rPr>
        <w:t>Pkt 4 SIWZ  przyjmuje  brzmienie:</w:t>
      </w:r>
    </w:p>
    <w:p w:rsidR="00221FB1" w:rsidRPr="00221FB1" w:rsidRDefault="00221FB1" w:rsidP="00221FB1">
      <w:pPr>
        <w:pStyle w:val="Akapitzlist"/>
        <w:keepNext/>
        <w:keepLines/>
        <w:ind w:left="720"/>
        <w:rPr>
          <w:rFonts w:asciiTheme="minorHAnsi" w:hAnsiTheme="minorHAnsi" w:cstheme="minorHAnsi"/>
          <w:b/>
          <w:color w:val="FF0000"/>
          <w:kern w:val="1"/>
          <w:lang w:eastAsia="zh-CN"/>
        </w:rPr>
      </w:pPr>
    </w:p>
    <w:p w:rsidR="00D555D0" w:rsidRPr="00221FB1" w:rsidRDefault="00D555D0" w:rsidP="00221FB1">
      <w:pPr>
        <w:pStyle w:val="Nagwek1"/>
        <w:keepNext/>
        <w:keepLines/>
        <w:spacing w:before="0" w:beforeAutospacing="0" w:after="0" w:afterAutospacing="0"/>
        <w:ind w:left="720"/>
        <w:rPr>
          <w:rFonts w:asciiTheme="minorHAnsi" w:eastAsia="Times New Roman,Arial Unicode M" w:hAnsiTheme="minorHAnsi" w:cstheme="minorHAnsi"/>
          <w:i/>
          <w:sz w:val="24"/>
          <w:szCs w:val="24"/>
          <w:lang w:eastAsia="hi-IN" w:bidi="hi-IN"/>
        </w:rPr>
      </w:pPr>
      <w:r w:rsidRPr="00221FB1">
        <w:rPr>
          <w:rFonts w:asciiTheme="minorHAnsi" w:hAnsiTheme="minorHAnsi" w:cstheme="minorHAnsi"/>
          <w:i/>
          <w:sz w:val="24"/>
          <w:szCs w:val="24"/>
        </w:rPr>
        <w:t>„</w:t>
      </w:r>
      <w:r w:rsidRPr="00221FB1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4.Termin wykonania zamówienia</w:t>
      </w:r>
    </w:p>
    <w:p w:rsidR="00D555D0" w:rsidRPr="00221FB1" w:rsidRDefault="00D555D0" w:rsidP="00221FB1">
      <w:pPr>
        <w:pStyle w:val="Nagwek2"/>
        <w:spacing w:before="0" w:line="240" w:lineRule="auto"/>
        <w:ind w:left="72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21FB1">
        <w:rPr>
          <w:rFonts w:asciiTheme="minorHAnsi" w:hAnsiTheme="minorHAnsi" w:cstheme="minorHAnsi"/>
          <w:i/>
          <w:color w:val="auto"/>
          <w:sz w:val="24"/>
          <w:szCs w:val="24"/>
        </w:rPr>
        <w:t>4.1.Termin wykonania:</w:t>
      </w:r>
    </w:p>
    <w:p w:rsidR="00D555D0" w:rsidRPr="00221FB1" w:rsidRDefault="00D555D0" w:rsidP="00221FB1">
      <w:pPr>
        <w:pStyle w:val="Akapitzlist"/>
        <w:keepNext/>
        <w:keepLines/>
        <w:numPr>
          <w:ilvl w:val="0"/>
          <w:numId w:val="16"/>
        </w:numPr>
        <w:rPr>
          <w:rFonts w:asciiTheme="minorHAnsi" w:hAnsiTheme="minorHAnsi" w:cstheme="minorHAnsi"/>
          <w:i/>
        </w:rPr>
      </w:pPr>
      <w:r w:rsidRPr="00221FB1">
        <w:rPr>
          <w:rFonts w:asciiTheme="minorHAnsi" w:hAnsiTheme="minorHAnsi" w:cstheme="minorHAnsi"/>
          <w:i/>
        </w:rPr>
        <w:t>10 tygodni od dnia  zawarcia  umowy – dotyczy  części 1</w:t>
      </w:r>
    </w:p>
    <w:p w:rsidR="00221FB1" w:rsidRPr="00221FB1" w:rsidRDefault="00D555D0" w:rsidP="00221FB1">
      <w:pPr>
        <w:pStyle w:val="Nagwek2"/>
        <w:numPr>
          <w:ilvl w:val="0"/>
          <w:numId w:val="16"/>
        </w:numPr>
        <w:spacing w:before="0"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21FB1">
        <w:rPr>
          <w:rFonts w:asciiTheme="minorHAnsi" w:hAnsiTheme="minorHAnsi" w:cstheme="minorHAnsi"/>
          <w:i/>
          <w:color w:val="auto"/>
          <w:sz w:val="24"/>
          <w:szCs w:val="24"/>
        </w:rPr>
        <w:t>60 dni od dnia zawarcia umowy – dotyczy części 2”</w:t>
      </w:r>
    </w:p>
    <w:p w:rsidR="00221FB1" w:rsidRPr="00221FB1" w:rsidRDefault="00221FB1" w:rsidP="00221FB1">
      <w:pPr>
        <w:keepNext/>
        <w:keepLines/>
      </w:pPr>
    </w:p>
    <w:p w:rsidR="00D555D0" w:rsidRPr="00221FB1" w:rsidRDefault="00221FB1" w:rsidP="00221FB1">
      <w:pPr>
        <w:keepNext/>
        <w:keepLines/>
        <w:rPr>
          <w:rFonts w:cstheme="minorHAnsi"/>
          <w:kern w:val="1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1A3991" w:rsidRPr="00221FB1">
        <w:rPr>
          <w:rFonts w:cstheme="minorHAnsi"/>
          <w:sz w:val="24"/>
          <w:szCs w:val="24"/>
        </w:rPr>
        <w:t>Pozostałe</w:t>
      </w:r>
      <w:r w:rsidR="00D555D0" w:rsidRPr="00221FB1">
        <w:rPr>
          <w:rFonts w:cstheme="minorHAnsi"/>
          <w:sz w:val="24"/>
          <w:szCs w:val="24"/>
        </w:rPr>
        <w:t xml:space="preserve"> postanowienia  SIWZ pozostają bez  zmian . </w:t>
      </w:r>
    </w:p>
    <w:p w:rsidR="00D555D0" w:rsidRPr="00221FB1" w:rsidRDefault="00D555D0" w:rsidP="00221FB1">
      <w:pPr>
        <w:pStyle w:val="Akapitzlist"/>
        <w:keepNext/>
        <w:keepLines/>
        <w:numPr>
          <w:ilvl w:val="0"/>
          <w:numId w:val="10"/>
        </w:numPr>
        <w:rPr>
          <w:rFonts w:asciiTheme="minorHAnsi" w:hAnsiTheme="minorHAnsi" w:cstheme="minorHAnsi"/>
          <w:b/>
          <w:color w:val="FF0000"/>
          <w:kern w:val="1"/>
          <w:lang w:eastAsia="zh-CN"/>
        </w:rPr>
      </w:pPr>
      <w:r w:rsidRPr="00221FB1">
        <w:rPr>
          <w:rFonts w:asciiTheme="minorHAnsi" w:hAnsiTheme="minorHAnsi" w:cstheme="minorHAnsi"/>
          <w:b/>
          <w:color w:val="FF0000"/>
          <w:kern w:val="1"/>
          <w:lang w:eastAsia="zh-CN"/>
        </w:rPr>
        <w:t>Pkt 1.2 Opisu  Przedmiotu  zamówienia przyjmuje  brzmienie:</w:t>
      </w:r>
    </w:p>
    <w:p w:rsidR="001A3991" w:rsidRPr="00221FB1" w:rsidRDefault="001A3991" w:rsidP="00221FB1">
      <w:pPr>
        <w:keepNext/>
        <w:keepLines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21FB1" w:rsidRPr="007608FD" w:rsidRDefault="001A3991" w:rsidP="007608FD">
      <w:pPr>
        <w:keepNext/>
        <w:keepLines/>
        <w:autoSpaceDE w:val="0"/>
        <w:autoSpaceDN w:val="0"/>
        <w:adjustRightInd w:val="0"/>
        <w:ind w:left="360"/>
        <w:jc w:val="both"/>
        <w:rPr>
          <w:rFonts w:eastAsia="Calibri" w:cstheme="minorHAnsi"/>
          <w:i/>
          <w:sz w:val="24"/>
          <w:szCs w:val="24"/>
        </w:rPr>
      </w:pPr>
      <w:r w:rsidRPr="00221FB1">
        <w:rPr>
          <w:rFonts w:eastAsia="Calibri" w:cstheme="minorHAnsi"/>
          <w:i/>
          <w:sz w:val="24"/>
          <w:szCs w:val="24"/>
        </w:rPr>
        <w:t xml:space="preserve">„ 1.2 Sprzęt winien być dostarczony do siedziby zamawiającego w terminie do 10 tygodni  dni od  dnia podpisania umowy (część 1 ) i 60 dni od dnia podpisania  umowy (część </w:t>
      </w:r>
      <w:r w:rsidR="00EA6941">
        <w:rPr>
          <w:rFonts w:eastAsia="Calibri" w:cstheme="minorHAnsi"/>
          <w:i/>
          <w:sz w:val="24"/>
          <w:szCs w:val="24"/>
        </w:rPr>
        <w:t>2) , powinien być dostarczony w </w:t>
      </w:r>
      <w:r w:rsidRPr="00221FB1">
        <w:rPr>
          <w:rFonts w:eastAsia="Calibri" w:cstheme="minorHAnsi"/>
          <w:i/>
          <w:sz w:val="24"/>
          <w:szCs w:val="24"/>
        </w:rPr>
        <w:t>dni powszednie w godzinach 8-15, wniesiony do wyznaczonego pomieszczenia</w:t>
      </w:r>
      <w:r w:rsidR="00EA6941">
        <w:rPr>
          <w:rFonts w:cstheme="minorHAnsi"/>
          <w:i/>
          <w:sz w:val="24"/>
          <w:szCs w:val="24"/>
        </w:rPr>
        <w:t xml:space="preserve"> oraz zainstalowany w </w:t>
      </w:r>
      <w:r w:rsidRPr="00221FB1">
        <w:rPr>
          <w:rFonts w:cstheme="minorHAnsi"/>
          <w:i/>
          <w:sz w:val="24"/>
          <w:szCs w:val="24"/>
        </w:rPr>
        <w:t>istniejącej infrastrukturze szkolnej   i uruchomiony.</w:t>
      </w:r>
      <w:r w:rsidRPr="00221FB1">
        <w:rPr>
          <w:rFonts w:eastAsia="Calibri" w:cstheme="minorHAnsi"/>
          <w:i/>
          <w:sz w:val="24"/>
          <w:szCs w:val="24"/>
        </w:rPr>
        <w:t xml:space="preserve"> „</w:t>
      </w:r>
    </w:p>
    <w:p w:rsidR="00221FB1" w:rsidRPr="00221FB1" w:rsidRDefault="00221FB1" w:rsidP="00221FB1">
      <w:pPr>
        <w:pStyle w:val="Akapitzlist"/>
        <w:keepNext/>
        <w:keepLines/>
        <w:numPr>
          <w:ilvl w:val="0"/>
          <w:numId w:val="10"/>
        </w:numPr>
        <w:rPr>
          <w:rFonts w:asciiTheme="minorHAnsi" w:hAnsiTheme="minorHAnsi" w:cstheme="minorHAnsi"/>
          <w:b/>
          <w:color w:val="FF0000"/>
          <w:kern w:val="1"/>
          <w:lang w:eastAsia="zh-CN"/>
        </w:rPr>
      </w:pPr>
      <w:r w:rsidRPr="00221FB1">
        <w:rPr>
          <w:rFonts w:asciiTheme="minorHAnsi" w:hAnsiTheme="minorHAnsi" w:cstheme="minorHAnsi"/>
          <w:b/>
          <w:color w:val="FF0000"/>
          <w:kern w:val="1"/>
          <w:lang w:eastAsia="zh-CN"/>
        </w:rPr>
        <w:t>Wzór umowy:</w:t>
      </w:r>
    </w:p>
    <w:p w:rsidR="00221FB1" w:rsidRPr="001D2498" w:rsidRDefault="00221FB1" w:rsidP="00221FB1">
      <w:pPr>
        <w:pStyle w:val="Akapitzlist"/>
        <w:keepNext/>
        <w:keepLines/>
        <w:numPr>
          <w:ilvl w:val="0"/>
          <w:numId w:val="15"/>
        </w:numPr>
        <w:rPr>
          <w:rFonts w:asciiTheme="minorHAnsi" w:hAnsiTheme="minorHAnsi" w:cstheme="minorHAnsi"/>
          <w:kern w:val="1"/>
          <w:lang w:eastAsia="zh-CN"/>
        </w:rPr>
      </w:pPr>
      <w:r w:rsidRPr="00221FB1">
        <w:rPr>
          <w:rFonts w:asciiTheme="minorHAnsi" w:hAnsiTheme="minorHAnsi" w:cstheme="minorHAnsi"/>
          <w:b/>
          <w:color w:val="FF0000"/>
          <w:kern w:val="1"/>
          <w:lang w:eastAsia="zh-CN"/>
        </w:rPr>
        <w:t>par. 3 ust  1 przyjmuje  brzmienie:</w:t>
      </w:r>
    </w:p>
    <w:p w:rsidR="001D2498" w:rsidRPr="001D2498" w:rsidRDefault="001D2498" w:rsidP="001D2498">
      <w:pPr>
        <w:pStyle w:val="Akapitzlist"/>
        <w:keepNext/>
        <w:keepLines/>
        <w:ind w:left="1440"/>
        <w:rPr>
          <w:rFonts w:asciiTheme="minorHAnsi" w:hAnsiTheme="minorHAnsi" w:cstheme="minorHAnsi"/>
          <w:kern w:val="1"/>
          <w:lang w:eastAsia="zh-CN"/>
        </w:rPr>
      </w:pPr>
    </w:p>
    <w:p w:rsidR="001D2498" w:rsidRPr="00221FB1" w:rsidRDefault="001D2498" w:rsidP="001D2498">
      <w:pPr>
        <w:pStyle w:val="Akapitzlist"/>
        <w:keepNext/>
        <w:keepLines/>
        <w:ind w:left="1440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b/>
          <w:color w:val="FF0000"/>
          <w:kern w:val="1"/>
          <w:lang w:eastAsia="zh-CN"/>
        </w:rPr>
        <w:t>dla części 1</w:t>
      </w:r>
    </w:p>
    <w:p w:rsidR="00221FB1" w:rsidRPr="007608FD" w:rsidRDefault="00221FB1" w:rsidP="00221FB1">
      <w:pPr>
        <w:keepNext/>
        <w:keepLines/>
        <w:ind w:left="1080" w:firstLine="708"/>
        <w:rPr>
          <w:rFonts w:cstheme="minorHAnsi"/>
          <w:i/>
          <w:kern w:val="1"/>
          <w:sz w:val="24"/>
          <w:szCs w:val="24"/>
          <w:lang w:eastAsia="zh-CN"/>
        </w:rPr>
      </w:pPr>
      <w:r w:rsidRPr="007608FD">
        <w:rPr>
          <w:rFonts w:cstheme="minorHAnsi"/>
          <w:i/>
          <w:kern w:val="1"/>
          <w:sz w:val="24"/>
          <w:szCs w:val="24"/>
          <w:lang w:eastAsia="zh-CN"/>
        </w:rPr>
        <w:t xml:space="preserve">„ § 3 </w:t>
      </w:r>
    </w:p>
    <w:p w:rsidR="00221FB1" w:rsidRPr="00221FB1" w:rsidRDefault="00221FB1" w:rsidP="00221FB1">
      <w:pPr>
        <w:keepNext/>
        <w:keepLines/>
        <w:ind w:left="1788"/>
        <w:rPr>
          <w:rFonts w:cstheme="minorHAnsi"/>
          <w:i/>
          <w:kern w:val="1"/>
          <w:sz w:val="24"/>
          <w:szCs w:val="24"/>
          <w:lang w:eastAsia="zh-CN"/>
        </w:rPr>
      </w:pPr>
      <w:r w:rsidRPr="007608FD">
        <w:rPr>
          <w:rFonts w:cstheme="minorHAnsi"/>
          <w:i/>
          <w:kern w:val="1"/>
          <w:sz w:val="24"/>
          <w:szCs w:val="24"/>
          <w:lang w:eastAsia="zh-CN"/>
        </w:rPr>
        <w:t>1.</w:t>
      </w:r>
      <w:r w:rsidRPr="00221FB1">
        <w:rPr>
          <w:rFonts w:eastAsiaTheme="minorHAnsi" w:cstheme="minorHAnsi"/>
          <w:i/>
          <w:sz w:val="24"/>
          <w:szCs w:val="24"/>
          <w:lang w:eastAsia="en-US"/>
        </w:rPr>
        <w:t xml:space="preserve">Zakończenie dostawy, instalacji i uruchomienia sprzętu przez Wykonawcę nastąpi nie później niż w terminie </w:t>
      </w:r>
      <w:r w:rsidR="001D2498">
        <w:rPr>
          <w:rFonts w:eastAsiaTheme="minorHAnsi" w:cstheme="minorHAnsi"/>
          <w:i/>
          <w:sz w:val="24"/>
          <w:szCs w:val="24"/>
          <w:lang w:eastAsia="en-US"/>
        </w:rPr>
        <w:t xml:space="preserve">10 tygodni </w:t>
      </w:r>
      <w:r w:rsidRPr="00221FB1">
        <w:rPr>
          <w:rFonts w:eastAsiaTheme="minorHAnsi" w:cstheme="minorHAnsi"/>
          <w:i/>
          <w:sz w:val="24"/>
          <w:szCs w:val="24"/>
          <w:lang w:eastAsia="en-US"/>
        </w:rPr>
        <w:t xml:space="preserve"> od daty zawarcia umowy. </w:t>
      </w:r>
      <w:r w:rsidRPr="007608FD">
        <w:rPr>
          <w:rFonts w:eastAsiaTheme="minorHAnsi" w:cstheme="minorHAnsi"/>
          <w:i/>
          <w:sz w:val="24"/>
          <w:szCs w:val="24"/>
          <w:lang w:eastAsia="en-US"/>
        </w:rPr>
        <w:t>„</w:t>
      </w:r>
    </w:p>
    <w:p w:rsidR="001D2498" w:rsidRPr="00221FB1" w:rsidRDefault="001D2498" w:rsidP="001D2498">
      <w:pPr>
        <w:pStyle w:val="Akapitzlist"/>
        <w:keepNext/>
        <w:keepLines/>
        <w:ind w:left="1440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dla części </w:t>
      </w:r>
      <w:r>
        <w:rPr>
          <w:rFonts w:asciiTheme="minorHAnsi" w:hAnsiTheme="minorHAnsi" w:cstheme="minorHAnsi"/>
          <w:b/>
          <w:color w:val="FF0000"/>
          <w:kern w:val="1"/>
          <w:lang w:eastAsia="zh-CN"/>
        </w:rPr>
        <w:t>2</w:t>
      </w:r>
    </w:p>
    <w:p w:rsidR="001D2498" w:rsidRPr="007608FD" w:rsidRDefault="001D2498" w:rsidP="001D2498">
      <w:pPr>
        <w:keepNext/>
        <w:keepLines/>
        <w:ind w:left="1080" w:firstLine="708"/>
        <w:rPr>
          <w:rFonts w:cstheme="minorHAnsi"/>
          <w:i/>
          <w:kern w:val="1"/>
          <w:sz w:val="24"/>
          <w:szCs w:val="24"/>
          <w:lang w:eastAsia="zh-CN"/>
        </w:rPr>
      </w:pPr>
      <w:r w:rsidRPr="007608FD">
        <w:rPr>
          <w:rFonts w:cstheme="minorHAnsi"/>
          <w:i/>
          <w:kern w:val="1"/>
          <w:sz w:val="24"/>
          <w:szCs w:val="24"/>
          <w:lang w:eastAsia="zh-CN"/>
        </w:rPr>
        <w:t xml:space="preserve">„ § 3 </w:t>
      </w:r>
    </w:p>
    <w:p w:rsidR="001D2498" w:rsidRPr="00221FB1" w:rsidRDefault="001D2498" w:rsidP="001D2498">
      <w:pPr>
        <w:keepNext/>
        <w:keepLines/>
        <w:ind w:left="1788"/>
        <w:rPr>
          <w:rFonts w:cstheme="minorHAnsi"/>
          <w:i/>
          <w:kern w:val="1"/>
          <w:sz w:val="24"/>
          <w:szCs w:val="24"/>
          <w:lang w:eastAsia="zh-CN"/>
        </w:rPr>
      </w:pPr>
      <w:r w:rsidRPr="007608FD">
        <w:rPr>
          <w:rFonts w:cstheme="minorHAnsi"/>
          <w:i/>
          <w:kern w:val="1"/>
          <w:sz w:val="24"/>
          <w:szCs w:val="24"/>
          <w:lang w:eastAsia="zh-CN"/>
        </w:rPr>
        <w:t>1.</w:t>
      </w:r>
      <w:r w:rsidRPr="00221FB1">
        <w:rPr>
          <w:rFonts w:eastAsiaTheme="minorHAnsi" w:cstheme="minorHAnsi"/>
          <w:i/>
          <w:sz w:val="24"/>
          <w:szCs w:val="24"/>
          <w:lang w:eastAsia="en-US"/>
        </w:rPr>
        <w:t xml:space="preserve">Zakończenie dostawy, instalacji i uruchomienia sprzętu przez Wykonawcę nastąpi nie później niż w terminie </w:t>
      </w:r>
      <w:r>
        <w:rPr>
          <w:rFonts w:eastAsiaTheme="minorHAnsi" w:cstheme="minorHAnsi"/>
          <w:i/>
          <w:sz w:val="24"/>
          <w:szCs w:val="24"/>
          <w:lang w:eastAsia="en-US"/>
        </w:rPr>
        <w:t>60 dni</w:t>
      </w:r>
      <w:bookmarkStart w:id="4" w:name="_GoBack"/>
      <w:bookmarkEnd w:id="4"/>
      <w:r>
        <w:rPr>
          <w:rFonts w:eastAsiaTheme="minorHAnsi" w:cstheme="minorHAnsi"/>
          <w:i/>
          <w:sz w:val="24"/>
          <w:szCs w:val="24"/>
          <w:lang w:eastAsia="en-US"/>
        </w:rPr>
        <w:t xml:space="preserve"> </w:t>
      </w:r>
      <w:r w:rsidRPr="00221FB1">
        <w:rPr>
          <w:rFonts w:eastAsiaTheme="minorHAnsi" w:cstheme="minorHAnsi"/>
          <w:i/>
          <w:sz w:val="24"/>
          <w:szCs w:val="24"/>
          <w:lang w:eastAsia="en-US"/>
        </w:rPr>
        <w:t xml:space="preserve"> od daty zawarcia umowy. </w:t>
      </w:r>
      <w:r w:rsidRPr="007608FD">
        <w:rPr>
          <w:rFonts w:eastAsiaTheme="minorHAnsi" w:cstheme="minorHAnsi"/>
          <w:i/>
          <w:sz w:val="24"/>
          <w:szCs w:val="24"/>
          <w:lang w:eastAsia="en-US"/>
        </w:rPr>
        <w:t>„</w:t>
      </w:r>
    </w:p>
    <w:p w:rsidR="00221FB1" w:rsidRPr="00221FB1" w:rsidRDefault="00221FB1" w:rsidP="00221FB1">
      <w:pPr>
        <w:pStyle w:val="Akapitzlist"/>
        <w:keepNext/>
        <w:keepLines/>
        <w:ind w:left="1428"/>
        <w:rPr>
          <w:rFonts w:asciiTheme="minorHAnsi" w:hAnsiTheme="minorHAnsi" w:cstheme="minorHAnsi"/>
          <w:kern w:val="1"/>
          <w:lang w:eastAsia="zh-CN"/>
        </w:rPr>
      </w:pPr>
    </w:p>
    <w:p w:rsidR="001A3991" w:rsidRPr="007608FD" w:rsidRDefault="001A3991" w:rsidP="00221FB1">
      <w:pPr>
        <w:pStyle w:val="Akapitzlist"/>
        <w:keepNext/>
        <w:keepLines/>
        <w:numPr>
          <w:ilvl w:val="0"/>
          <w:numId w:val="15"/>
        </w:numPr>
        <w:rPr>
          <w:rFonts w:asciiTheme="minorHAnsi" w:hAnsiTheme="minorHAnsi" w:cstheme="minorHAnsi"/>
          <w:b/>
          <w:color w:val="FF0000"/>
          <w:kern w:val="1"/>
          <w:lang w:eastAsia="zh-CN"/>
        </w:rPr>
      </w:pPr>
      <w:r w:rsidRPr="007608FD">
        <w:rPr>
          <w:rFonts w:asciiTheme="minorHAnsi" w:hAnsiTheme="minorHAnsi" w:cstheme="minorHAnsi"/>
          <w:b/>
          <w:color w:val="FF0000"/>
          <w:kern w:val="1"/>
          <w:lang w:eastAsia="zh-CN"/>
        </w:rPr>
        <w:t>dla  części 1, w par. 4 ust  5 przyjmuje  brzmienie:</w:t>
      </w:r>
    </w:p>
    <w:p w:rsidR="001A3991" w:rsidRPr="00221FB1" w:rsidRDefault="001A3991" w:rsidP="007608FD">
      <w:pPr>
        <w:pStyle w:val="Akapitzlist"/>
        <w:keepNext/>
        <w:keepLines/>
        <w:ind w:left="1428"/>
        <w:rPr>
          <w:rFonts w:asciiTheme="minorHAnsi" w:hAnsiTheme="minorHAnsi" w:cstheme="minorHAnsi"/>
          <w:kern w:val="1"/>
          <w:lang w:eastAsia="zh-CN"/>
        </w:rPr>
      </w:pPr>
    </w:p>
    <w:p w:rsidR="001A3991" w:rsidRPr="007608FD" w:rsidRDefault="001A3991" w:rsidP="007608FD">
      <w:pPr>
        <w:keepNext/>
        <w:keepLines/>
        <w:spacing w:after="0"/>
        <w:ind w:left="360" w:firstLine="708"/>
        <w:jc w:val="both"/>
        <w:rPr>
          <w:rFonts w:cstheme="minorHAnsi"/>
          <w:i/>
          <w:kern w:val="1"/>
          <w:sz w:val="24"/>
          <w:szCs w:val="24"/>
          <w:lang w:eastAsia="zh-CN"/>
        </w:rPr>
      </w:pPr>
      <w:r w:rsidRPr="007608FD">
        <w:rPr>
          <w:rFonts w:cstheme="minorHAnsi"/>
          <w:i/>
          <w:kern w:val="1"/>
          <w:sz w:val="24"/>
          <w:szCs w:val="24"/>
          <w:lang w:eastAsia="zh-CN"/>
        </w:rPr>
        <w:t xml:space="preserve">„ § 4 </w:t>
      </w:r>
    </w:p>
    <w:p w:rsidR="001A3991" w:rsidRPr="007608FD" w:rsidRDefault="001A3991" w:rsidP="007608FD">
      <w:pPr>
        <w:keepNext/>
        <w:keepLines/>
        <w:spacing w:after="0"/>
        <w:ind w:left="360" w:firstLine="708"/>
        <w:jc w:val="both"/>
        <w:rPr>
          <w:rFonts w:cstheme="minorHAnsi"/>
          <w:i/>
          <w:kern w:val="1"/>
          <w:sz w:val="24"/>
          <w:szCs w:val="24"/>
          <w:lang w:eastAsia="zh-CN"/>
        </w:rPr>
      </w:pPr>
      <w:r w:rsidRPr="007608FD">
        <w:rPr>
          <w:rFonts w:cstheme="minorHAnsi"/>
          <w:i/>
          <w:kern w:val="1"/>
          <w:sz w:val="24"/>
          <w:szCs w:val="24"/>
          <w:lang w:eastAsia="zh-CN"/>
        </w:rPr>
        <w:t>(…)</w:t>
      </w:r>
    </w:p>
    <w:p w:rsidR="001A3991" w:rsidRPr="007608FD" w:rsidRDefault="001A3991" w:rsidP="007608FD">
      <w:pPr>
        <w:keepNext/>
        <w:keepLines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i/>
          <w:color w:val="000000"/>
          <w:sz w:val="24"/>
          <w:szCs w:val="24"/>
        </w:rPr>
      </w:pPr>
      <w:r w:rsidRPr="007608FD">
        <w:rPr>
          <w:rFonts w:cstheme="minorHAnsi"/>
          <w:i/>
          <w:kern w:val="1"/>
          <w:sz w:val="24"/>
          <w:szCs w:val="24"/>
          <w:lang w:eastAsia="zh-CN"/>
        </w:rPr>
        <w:t xml:space="preserve">5. </w:t>
      </w:r>
      <w:r w:rsidRPr="007608FD">
        <w:rPr>
          <w:rFonts w:cstheme="minorHAnsi"/>
          <w:i/>
          <w:color w:val="000000"/>
          <w:sz w:val="24"/>
          <w:szCs w:val="24"/>
        </w:rPr>
        <w:t xml:space="preserve">W przypadku awarii Zamawiający dokona zgłoszenia (na adres e-mail ……………..........………. (lub faks nr ………………….) przez upoważnionego pracownika. Wykonawca potwierdzi zgłoszenie awarii (na adres e-mail   </w:t>
      </w:r>
      <w:r w:rsidRPr="007608FD">
        <w:rPr>
          <w:rFonts w:cstheme="minorHAnsi"/>
          <w:i/>
          <w:color w:val="1155CD"/>
          <w:sz w:val="24"/>
          <w:szCs w:val="24"/>
        </w:rPr>
        <w:t xml:space="preserve">projekt.etn@elektronik.lodz.pl </w:t>
      </w:r>
      <w:r w:rsidRPr="007608FD">
        <w:rPr>
          <w:rFonts w:cstheme="minorHAnsi"/>
          <w:i/>
          <w:color w:val="000000"/>
          <w:sz w:val="24"/>
          <w:szCs w:val="24"/>
        </w:rPr>
        <w:t>lub faks nr 42 656 25 89) na druku zgłoszeniowym:</w:t>
      </w:r>
    </w:p>
    <w:p w:rsidR="001A3991" w:rsidRPr="007608FD" w:rsidRDefault="001A3991" w:rsidP="007608FD">
      <w:pPr>
        <w:keepNext/>
        <w:keepLines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i/>
          <w:color w:val="000000"/>
          <w:sz w:val="24"/>
          <w:szCs w:val="24"/>
        </w:rPr>
      </w:pPr>
      <w:r w:rsidRPr="007608FD">
        <w:rPr>
          <w:rFonts w:cstheme="minorHAnsi"/>
          <w:i/>
          <w:color w:val="000000"/>
          <w:sz w:val="24"/>
          <w:szCs w:val="24"/>
        </w:rPr>
        <w:t>1) Czas reakcji na zgłoszenie awarii nie powinien być dłuższy niż 24 godziny, Wykonawca zobowiązuje się do usunięcia usterki w terminie do 14 dni od zgłoszenia awarii a w przypadku wysyłki do serwisu producenta w terminie do 30 dni.”</w:t>
      </w:r>
    </w:p>
    <w:p w:rsidR="00221FB1" w:rsidRPr="007608FD" w:rsidRDefault="00221FB1" w:rsidP="007608FD">
      <w:pPr>
        <w:keepNext/>
        <w:keepLines/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i/>
          <w:color w:val="000000"/>
          <w:sz w:val="24"/>
          <w:szCs w:val="24"/>
        </w:rPr>
      </w:pPr>
    </w:p>
    <w:p w:rsidR="00221FB1" w:rsidRPr="00221FB1" w:rsidRDefault="00221FB1" w:rsidP="00221FB1">
      <w:pPr>
        <w:keepNext/>
        <w:keepLines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color w:val="000000"/>
          <w:sz w:val="24"/>
          <w:szCs w:val="24"/>
        </w:rPr>
      </w:pPr>
    </w:p>
    <w:p w:rsidR="00221FB1" w:rsidRPr="00221FB1" w:rsidRDefault="00221FB1" w:rsidP="00221FB1">
      <w:pPr>
        <w:keepNext/>
        <w:keepLines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color w:val="000000"/>
          <w:sz w:val="24"/>
          <w:szCs w:val="24"/>
        </w:rPr>
      </w:pPr>
    </w:p>
    <w:p w:rsidR="00221FB1" w:rsidRDefault="00221FB1" w:rsidP="00221FB1">
      <w:pPr>
        <w:keepNext/>
        <w:keepLines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color w:val="000000"/>
          <w:sz w:val="24"/>
          <w:szCs w:val="24"/>
        </w:rPr>
      </w:pPr>
      <w:r w:rsidRPr="00221FB1">
        <w:rPr>
          <w:rFonts w:cstheme="minorHAnsi"/>
          <w:color w:val="000000"/>
          <w:sz w:val="24"/>
          <w:szCs w:val="24"/>
        </w:rPr>
        <w:t>Pozostałe postanowienia umowy  pozostają bez zmian.</w:t>
      </w:r>
    </w:p>
    <w:p w:rsidR="007608FD" w:rsidRDefault="007608FD" w:rsidP="00221FB1">
      <w:pPr>
        <w:keepNext/>
        <w:keepLines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color w:val="000000"/>
          <w:sz w:val="24"/>
          <w:szCs w:val="24"/>
        </w:rPr>
      </w:pPr>
    </w:p>
    <w:p w:rsidR="007608FD" w:rsidRDefault="007608FD" w:rsidP="007608FD">
      <w:pPr>
        <w:keepNext/>
        <w:keepLines/>
        <w:autoSpaceDE w:val="0"/>
        <w:autoSpaceDN w:val="0"/>
        <w:adjustRightInd w:val="0"/>
        <w:spacing w:after="0" w:line="240" w:lineRule="auto"/>
        <w:ind w:left="1068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***</w:t>
      </w:r>
    </w:p>
    <w:p w:rsidR="007608FD" w:rsidRPr="00D555D0" w:rsidRDefault="007608FD" w:rsidP="007608FD">
      <w:pPr>
        <w:keepNext/>
        <w:keepLines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D555D0">
        <w:rPr>
          <w:rFonts w:eastAsiaTheme="minorHAnsi" w:cstheme="minorHAnsi"/>
          <w:sz w:val="24"/>
          <w:szCs w:val="24"/>
          <w:lang w:eastAsia="en-US"/>
        </w:rPr>
        <w:t>Jednocześnie  Zamawiający informuje, że dokonał zmiany ogłos</w:t>
      </w:r>
      <w:r w:rsidR="00EA6941">
        <w:rPr>
          <w:rFonts w:eastAsiaTheme="minorHAnsi" w:cstheme="minorHAnsi"/>
          <w:sz w:val="24"/>
          <w:szCs w:val="24"/>
          <w:lang w:eastAsia="en-US"/>
        </w:rPr>
        <w:t>zenia o zamówieniu publicznym w </w:t>
      </w:r>
      <w:r w:rsidRPr="00D555D0">
        <w:rPr>
          <w:rFonts w:eastAsiaTheme="minorHAnsi" w:cstheme="minorHAnsi"/>
          <w:sz w:val="24"/>
          <w:szCs w:val="24"/>
          <w:lang w:eastAsia="en-US"/>
        </w:rPr>
        <w:t>Biuletynie Zamówień Publicznych.</w:t>
      </w:r>
    </w:p>
    <w:p w:rsidR="007608FD" w:rsidRPr="00D555D0" w:rsidRDefault="007608FD" w:rsidP="007608FD">
      <w:pPr>
        <w:keepNext/>
        <w:keepLines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D555D0">
        <w:rPr>
          <w:rFonts w:eastAsiaTheme="minorHAnsi" w:cstheme="minorHAnsi"/>
          <w:sz w:val="24"/>
          <w:szCs w:val="24"/>
          <w:lang w:eastAsia="en-US"/>
        </w:rPr>
        <w:t xml:space="preserve">Treść ogłoszenia o zmianie  ogłoszenia  stanowi  załącznik do niniejszego pisma. </w:t>
      </w:r>
    </w:p>
    <w:p w:rsidR="007608FD" w:rsidRPr="00D555D0" w:rsidRDefault="007608FD" w:rsidP="007608FD">
      <w:pPr>
        <w:keepNext/>
        <w:keepLines/>
        <w:jc w:val="both"/>
        <w:rPr>
          <w:rFonts w:eastAsiaTheme="minorHAnsi" w:cstheme="minorHAnsi"/>
          <w:sz w:val="24"/>
          <w:szCs w:val="24"/>
          <w:lang w:eastAsia="en-US"/>
        </w:rPr>
      </w:pPr>
      <w:r w:rsidRPr="00D555D0">
        <w:rPr>
          <w:rFonts w:eastAsiaTheme="minorHAnsi" w:cstheme="minorHAnsi"/>
          <w:sz w:val="24"/>
          <w:szCs w:val="24"/>
          <w:lang w:eastAsia="en-US"/>
        </w:rPr>
        <w:t xml:space="preserve">Powyższe pismo  wraz ze zmianą ogłoszenia o  zamówieniu Zamawiający umieszcza na stronie  Biuletynu Informacji Publicznej. </w:t>
      </w:r>
    </w:p>
    <w:p w:rsidR="00D555D0" w:rsidRPr="007608FD" w:rsidRDefault="00D555D0" w:rsidP="007608FD">
      <w:pPr>
        <w:keepNext/>
        <w:keepLines/>
        <w:rPr>
          <w:rFonts w:cstheme="minorHAnsi"/>
          <w:kern w:val="1"/>
          <w:lang w:eastAsia="zh-CN"/>
        </w:rPr>
      </w:pPr>
    </w:p>
    <w:p w:rsidR="0027433F" w:rsidRPr="00221FB1" w:rsidRDefault="0027433F" w:rsidP="00221FB1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</w:p>
    <w:p w:rsidR="0027433F" w:rsidRPr="00221FB1" w:rsidRDefault="0027433F" w:rsidP="00221FB1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>DYREKTOR</w:t>
      </w:r>
    </w:p>
    <w:p w:rsidR="0027433F" w:rsidRPr="00221FB1" w:rsidRDefault="0027433F" w:rsidP="00221FB1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>Zespołu Szkół Ponadgimnazjalnych nr 10</w:t>
      </w:r>
    </w:p>
    <w:p w:rsidR="0027433F" w:rsidRPr="00221FB1" w:rsidRDefault="0027433F" w:rsidP="00221FB1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>im. Jana Szczepanika</w:t>
      </w:r>
    </w:p>
    <w:p w:rsidR="0027433F" w:rsidRPr="00221FB1" w:rsidRDefault="0027433F" w:rsidP="00221FB1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221FB1">
        <w:rPr>
          <w:rFonts w:cstheme="minorHAnsi"/>
          <w:kern w:val="1"/>
          <w:sz w:val="24"/>
          <w:szCs w:val="24"/>
          <w:lang w:eastAsia="zh-CN"/>
        </w:rPr>
        <w:t>ul. Strykowska 10/18, 91-725 Łódź</w:t>
      </w:r>
    </w:p>
    <w:p w:rsidR="0027433F" w:rsidRPr="00221FB1" w:rsidRDefault="0027433F" w:rsidP="00221FB1">
      <w:pPr>
        <w:keepNext/>
        <w:keepLines/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  <w:r w:rsidRPr="00221FB1">
        <w:rPr>
          <w:rFonts w:cstheme="minorHAnsi"/>
          <w:sz w:val="24"/>
          <w:szCs w:val="24"/>
        </w:rPr>
        <w:t xml:space="preserve">Monika Michalik </w:t>
      </w:r>
    </w:p>
    <w:bookmarkEnd w:id="2"/>
    <w:p w:rsidR="00291CB2" w:rsidRPr="00221FB1" w:rsidRDefault="00291CB2" w:rsidP="00221FB1">
      <w:pPr>
        <w:keepNext/>
        <w:keepLines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sectPr w:rsidR="00291CB2" w:rsidRPr="00221FB1" w:rsidSect="00E61620">
      <w:headerReference w:type="default" r:id="rId9"/>
      <w:pgSz w:w="11906" w:h="16838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D4" w:rsidRDefault="003F6AD4" w:rsidP="00505F81">
      <w:pPr>
        <w:spacing w:after="0" w:line="240" w:lineRule="auto"/>
      </w:pPr>
      <w:r>
        <w:separator/>
      </w:r>
    </w:p>
  </w:endnote>
  <w:endnote w:type="continuationSeparator" w:id="0">
    <w:p w:rsidR="003F6AD4" w:rsidRDefault="003F6AD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D4" w:rsidRDefault="003F6AD4" w:rsidP="00505F81">
      <w:pPr>
        <w:spacing w:after="0" w:line="240" w:lineRule="auto"/>
      </w:pPr>
      <w:r>
        <w:separator/>
      </w:r>
    </w:p>
  </w:footnote>
  <w:footnote w:type="continuationSeparator" w:id="0">
    <w:p w:rsidR="003F6AD4" w:rsidRDefault="003F6AD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E7" w:rsidRDefault="00C767E7" w:rsidP="00C767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134A6" w:rsidRDefault="00F134A6" w:rsidP="00F134A6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5" w:name="_Hlk530042610"/>
    <w:bookmarkStart w:id="6" w:name="_Hlk530042611"/>
    <w:r w:rsidRPr="00A93475">
      <w:rPr>
        <w:rFonts w:ascii="Arial" w:hAnsi="Arial" w:cs="Arial"/>
        <w:noProof/>
      </w:rPr>
      <w:drawing>
        <wp:inline distT="0" distB="0" distL="0" distR="0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4A6" w:rsidRPr="002D4861" w:rsidRDefault="00F134A6" w:rsidP="00F134A6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  <w:bookmarkEnd w:id="5"/>
    <w:bookmarkEnd w:id="6"/>
  </w:p>
  <w:p w:rsidR="00A424D4" w:rsidRDefault="00A424D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:rsidR="00505F81" w:rsidRPr="003D47AA" w:rsidRDefault="003F6AD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E83"/>
    <w:multiLevelType w:val="hybridMultilevel"/>
    <w:tmpl w:val="4F5CE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0A1A"/>
    <w:multiLevelType w:val="hybridMultilevel"/>
    <w:tmpl w:val="9F866E1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B516C6"/>
    <w:multiLevelType w:val="hybridMultilevel"/>
    <w:tmpl w:val="B0A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77AC"/>
    <w:multiLevelType w:val="hybridMultilevel"/>
    <w:tmpl w:val="4BEE7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11FC6"/>
    <w:multiLevelType w:val="hybridMultilevel"/>
    <w:tmpl w:val="9DDEF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8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2FC1DBD"/>
    <w:multiLevelType w:val="multilevel"/>
    <w:tmpl w:val="11067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274246E"/>
    <w:multiLevelType w:val="hybridMultilevel"/>
    <w:tmpl w:val="8178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4743C"/>
    <w:multiLevelType w:val="hybridMultilevel"/>
    <w:tmpl w:val="C92658A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34D1F"/>
    <w:rsid w:val="000471EA"/>
    <w:rsid w:val="00083035"/>
    <w:rsid w:val="000F01B9"/>
    <w:rsid w:val="000F1917"/>
    <w:rsid w:val="00111FE7"/>
    <w:rsid w:val="001436CF"/>
    <w:rsid w:val="00146AFC"/>
    <w:rsid w:val="0016042B"/>
    <w:rsid w:val="00173689"/>
    <w:rsid w:val="00185548"/>
    <w:rsid w:val="001A3991"/>
    <w:rsid w:val="001D2498"/>
    <w:rsid w:val="002048B2"/>
    <w:rsid w:val="00221FB1"/>
    <w:rsid w:val="00234E7C"/>
    <w:rsid w:val="00244DFC"/>
    <w:rsid w:val="0025638A"/>
    <w:rsid w:val="00256A5A"/>
    <w:rsid w:val="00261A1B"/>
    <w:rsid w:val="0027064B"/>
    <w:rsid w:val="0027433F"/>
    <w:rsid w:val="002760BA"/>
    <w:rsid w:val="0027707E"/>
    <w:rsid w:val="00291CB2"/>
    <w:rsid w:val="002A6886"/>
    <w:rsid w:val="002A73AD"/>
    <w:rsid w:val="0034027E"/>
    <w:rsid w:val="003A4E6E"/>
    <w:rsid w:val="003D47AA"/>
    <w:rsid w:val="003F6AD4"/>
    <w:rsid w:val="003F78EF"/>
    <w:rsid w:val="00414BCC"/>
    <w:rsid w:val="00435862"/>
    <w:rsid w:val="00446E32"/>
    <w:rsid w:val="00476000"/>
    <w:rsid w:val="00480C3A"/>
    <w:rsid w:val="004D4891"/>
    <w:rsid w:val="004F0293"/>
    <w:rsid w:val="00505F81"/>
    <w:rsid w:val="00512C68"/>
    <w:rsid w:val="00534145"/>
    <w:rsid w:val="00565FDB"/>
    <w:rsid w:val="00587B4E"/>
    <w:rsid w:val="005A2B96"/>
    <w:rsid w:val="005A2D86"/>
    <w:rsid w:val="005B24B8"/>
    <w:rsid w:val="005E6CE1"/>
    <w:rsid w:val="00605E72"/>
    <w:rsid w:val="00644140"/>
    <w:rsid w:val="006906D0"/>
    <w:rsid w:val="006C1394"/>
    <w:rsid w:val="006D37BC"/>
    <w:rsid w:val="006E0229"/>
    <w:rsid w:val="006F6F4D"/>
    <w:rsid w:val="00735DF7"/>
    <w:rsid w:val="007608FD"/>
    <w:rsid w:val="00777440"/>
    <w:rsid w:val="007922BB"/>
    <w:rsid w:val="007A2506"/>
    <w:rsid w:val="007B1A28"/>
    <w:rsid w:val="0084388F"/>
    <w:rsid w:val="008C5C61"/>
    <w:rsid w:val="008E1FD6"/>
    <w:rsid w:val="00980116"/>
    <w:rsid w:val="009D5310"/>
    <w:rsid w:val="00A424D4"/>
    <w:rsid w:val="00A54BDA"/>
    <w:rsid w:val="00A65EE4"/>
    <w:rsid w:val="00A71C5C"/>
    <w:rsid w:val="00AA5135"/>
    <w:rsid w:val="00AB30AC"/>
    <w:rsid w:val="00AB6B1E"/>
    <w:rsid w:val="00B06716"/>
    <w:rsid w:val="00B60BA5"/>
    <w:rsid w:val="00B85935"/>
    <w:rsid w:val="00BC71A5"/>
    <w:rsid w:val="00BF5176"/>
    <w:rsid w:val="00C11A5C"/>
    <w:rsid w:val="00C125CB"/>
    <w:rsid w:val="00C13794"/>
    <w:rsid w:val="00C15F97"/>
    <w:rsid w:val="00C41957"/>
    <w:rsid w:val="00C41BEF"/>
    <w:rsid w:val="00C7525F"/>
    <w:rsid w:val="00C767E7"/>
    <w:rsid w:val="00C8036C"/>
    <w:rsid w:val="00CD79EA"/>
    <w:rsid w:val="00CE16FC"/>
    <w:rsid w:val="00CE65A0"/>
    <w:rsid w:val="00CF3064"/>
    <w:rsid w:val="00D53E51"/>
    <w:rsid w:val="00D555D0"/>
    <w:rsid w:val="00D743F4"/>
    <w:rsid w:val="00DC2298"/>
    <w:rsid w:val="00E12952"/>
    <w:rsid w:val="00E31B75"/>
    <w:rsid w:val="00E61620"/>
    <w:rsid w:val="00EA22AE"/>
    <w:rsid w:val="00EA6941"/>
    <w:rsid w:val="00EF506A"/>
    <w:rsid w:val="00F07809"/>
    <w:rsid w:val="00F134A6"/>
    <w:rsid w:val="00F82E29"/>
    <w:rsid w:val="00F84DCA"/>
    <w:rsid w:val="00F94757"/>
    <w:rsid w:val="00F97473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5F8B9"/>
  <w15:docId w15:val="{100CD6BA-0877-43C9-9B54-CBB174EA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98"/>
  </w:style>
  <w:style w:type="paragraph" w:styleId="Nagwek1">
    <w:name w:val="heading 1"/>
    <w:basedOn w:val="Normalny"/>
    <w:link w:val="Nagwek1Znak"/>
    <w:uiPriority w:val="9"/>
    <w:qFormat/>
    <w:rsid w:val="00C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5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  <w:style w:type="paragraph" w:customStyle="1" w:styleId="Standard">
    <w:name w:val="Standard"/>
    <w:rsid w:val="00A71C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D7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555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9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3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6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3A9F-BFFB-4197-B3A5-C994518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cp:lastPrinted>2018-04-18T17:26:00Z</cp:lastPrinted>
  <dcterms:created xsi:type="dcterms:W3CDTF">2019-05-24T07:27:00Z</dcterms:created>
  <dcterms:modified xsi:type="dcterms:W3CDTF">2019-05-24T07:30:00Z</dcterms:modified>
</cp:coreProperties>
</file>