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CE" w:rsidRPr="008851CE" w:rsidRDefault="008851CE" w:rsidP="0049752A">
      <w:pPr>
        <w:suppressAutoHyphens/>
        <w:spacing w:after="0"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8851CE">
        <w:rPr>
          <w:rFonts w:ascii="Calibri Light" w:hAnsi="Calibri Light" w:cs="Calibri Light"/>
          <w:sz w:val="24"/>
          <w:szCs w:val="24"/>
        </w:rPr>
        <w:t xml:space="preserve">Łódź, dnia </w:t>
      </w:r>
      <w:r w:rsidR="008965E0">
        <w:rPr>
          <w:rFonts w:ascii="Calibri Light" w:hAnsi="Calibri Light" w:cs="Calibri Light"/>
          <w:sz w:val="24"/>
          <w:szCs w:val="24"/>
        </w:rPr>
        <w:t>13</w:t>
      </w:r>
      <w:r w:rsidR="002A613F">
        <w:rPr>
          <w:rFonts w:ascii="Calibri Light" w:hAnsi="Calibri Light" w:cs="Calibri Light"/>
          <w:sz w:val="24"/>
          <w:szCs w:val="24"/>
        </w:rPr>
        <w:t>.12</w:t>
      </w:r>
      <w:r w:rsidRPr="008851CE">
        <w:rPr>
          <w:rFonts w:ascii="Calibri Light" w:hAnsi="Calibri Light" w:cs="Calibri Light"/>
          <w:sz w:val="24"/>
          <w:szCs w:val="24"/>
        </w:rPr>
        <w:t xml:space="preserve">.2019 r . </w:t>
      </w:r>
    </w:p>
    <w:p w:rsidR="008851CE" w:rsidRPr="008851CE" w:rsidRDefault="008851CE" w:rsidP="008851CE">
      <w:pPr>
        <w:pStyle w:val="Akapitzlist1"/>
        <w:keepNext/>
        <w:keepLines/>
        <w:spacing w:line="240" w:lineRule="auto"/>
        <w:ind w:left="0"/>
        <w:rPr>
          <w:rFonts w:ascii="Calibri Light" w:hAnsi="Calibri Light" w:cs="Calibri Light"/>
          <w:sz w:val="24"/>
          <w:szCs w:val="24"/>
        </w:rPr>
      </w:pPr>
    </w:p>
    <w:p w:rsidR="006C0DD8" w:rsidRDefault="006C0DD8" w:rsidP="008851CE">
      <w:pPr>
        <w:keepNext/>
        <w:keepLines/>
        <w:spacing w:after="0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Wykonawcy biorący udział </w:t>
      </w:r>
    </w:p>
    <w:p w:rsidR="002A613F" w:rsidRPr="002A613F" w:rsidRDefault="006C0DD8" w:rsidP="008851CE">
      <w:pPr>
        <w:keepNext/>
        <w:keepLines/>
        <w:spacing w:after="0"/>
        <w:jc w:val="right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" w:hAnsi="Calibri"/>
          <w:b/>
          <w:bCs/>
        </w:rPr>
        <w:t>w niniejszym postępowaniu</w:t>
      </w:r>
    </w:p>
    <w:p w:rsidR="008851CE" w:rsidRPr="008851CE" w:rsidRDefault="008851CE" w:rsidP="008851CE">
      <w:pPr>
        <w:keepNext/>
        <w:keepLines/>
        <w:spacing w:after="0"/>
        <w:jc w:val="right"/>
        <w:rPr>
          <w:rFonts w:ascii="Calibri Light" w:hAnsi="Calibri Light" w:cs="Calibri Light"/>
          <w:sz w:val="24"/>
          <w:szCs w:val="24"/>
        </w:rPr>
      </w:pPr>
    </w:p>
    <w:p w:rsidR="008851CE" w:rsidRPr="00554D43" w:rsidRDefault="008851CE" w:rsidP="008851CE">
      <w:pPr>
        <w:keepNext/>
        <w:keepLines/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4"/>
          <w:szCs w:val="24"/>
        </w:rPr>
      </w:pPr>
      <w:r w:rsidRPr="00554D43">
        <w:rPr>
          <w:rFonts w:ascii="Calibri Light" w:hAnsi="Calibri Light" w:cs="Calibri Light"/>
          <w:i/>
          <w:iCs/>
          <w:sz w:val="24"/>
          <w:szCs w:val="24"/>
        </w:rPr>
        <w:t xml:space="preserve">Dot. postępowania </w:t>
      </w:r>
      <w:r w:rsidRPr="00554D43">
        <w:rPr>
          <w:rFonts w:ascii="Calibri Light" w:eastAsia="Times New Roman" w:hAnsi="Calibri Light" w:cs="Calibri Light"/>
          <w:i/>
          <w:iCs/>
          <w:sz w:val="24"/>
          <w:szCs w:val="24"/>
        </w:rPr>
        <w:t>Dostawa komputerów i monitorów do pracowni komputerowej  w Zespole Szkół Elektroniczno-Informatycznych w Łodzi</w:t>
      </w:r>
      <w:r w:rsidRPr="00554D43">
        <w:rPr>
          <w:rFonts w:ascii="Calibri Light" w:hAnsi="Calibri Light" w:cs="Calibri Light"/>
          <w:i/>
          <w:iCs/>
          <w:sz w:val="24"/>
          <w:szCs w:val="24"/>
        </w:rPr>
        <w:t xml:space="preserve">: </w:t>
      </w:r>
      <w:r w:rsidRPr="00554D43"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ZSE-I.DT.3030.02.2019 </w:t>
      </w:r>
    </w:p>
    <w:p w:rsidR="008851CE" w:rsidRDefault="008851CE" w:rsidP="008851CE">
      <w:pPr>
        <w:keepNext/>
        <w:keepLines/>
        <w:spacing w:after="0"/>
        <w:rPr>
          <w:rFonts w:ascii="Calibri Light" w:hAnsi="Calibri Light" w:cs="Calibri Light"/>
          <w:sz w:val="24"/>
          <w:szCs w:val="24"/>
        </w:rPr>
      </w:pPr>
    </w:p>
    <w:p w:rsidR="008851CE" w:rsidRDefault="008851CE" w:rsidP="008851CE">
      <w:pPr>
        <w:keepNext/>
        <w:keepLines/>
        <w:spacing w:after="0"/>
        <w:rPr>
          <w:rFonts w:ascii="Calibri Light" w:hAnsi="Calibri Light" w:cs="Calibri Light"/>
          <w:sz w:val="24"/>
          <w:szCs w:val="24"/>
        </w:rPr>
      </w:pPr>
    </w:p>
    <w:p w:rsidR="00554D43" w:rsidRDefault="00554D43" w:rsidP="008965E0">
      <w:pPr>
        <w:keepNext/>
        <w:keepLines/>
        <w:spacing w:after="0" w:line="240" w:lineRule="auto"/>
        <w:ind w:firstLine="708"/>
        <w:jc w:val="both"/>
        <w:rPr>
          <w:rFonts w:ascii="Calibri Light" w:eastAsia="Times New Roman" w:hAnsi="Calibri Light" w:cs="Calibri Light"/>
          <w:b/>
          <w:bCs/>
          <w:sz w:val="24"/>
          <w:szCs w:val="24"/>
        </w:rPr>
      </w:pPr>
      <w:bookmarkStart w:id="0" w:name="_Hlk530043065"/>
      <w:r w:rsidRPr="00A77F2F">
        <w:rPr>
          <w:rFonts w:ascii="Calibri Light" w:eastAsia="Times New Roman" w:hAnsi="Calibri Light" w:cs="Calibri Light"/>
          <w:sz w:val="24"/>
          <w:szCs w:val="24"/>
        </w:rPr>
        <w:t xml:space="preserve">Zamawiający </w:t>
      </w:r>
      <w:r w:rsidRPr="00A77F2F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na podstawie  art. </w:t>
      </w:r>
      <w:r w:rsidR="008965E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24aa ust 2 </w:t>
      </w:r>
      <w:r w:rsidRPr="00A77F2F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Ustawy z dnia 29 stycznia 2004 r Prawo zamówień publicznych (dalej: </w:t>
      </w:r>
      <w:proofErr w:type="spellStart"/>
      <w:r w:rsidRPr="00A77F2F">
        <w:rPr>
          <w:rFonts w:ascii="Calibri Light" w:eastAsia="Times New Roman" w:hAnsi="Calibri Light" w:cs="Calibri Light"/>
          <w:sz w:val="24"/>
          <w:szCs w:val="24"/>
          <w:lang w:eastAsia="pl-PL"/>
        </w:rPr>
        <w:t>pzp</w:t>
      </w:r>
      <w:proofErr w:type="spellEnd"/>
      <w:r w:rsidRPr="00A77F2F">
        <w:rPr>
          <w:rFonts w:ascii="Calibri Light" w:eastAsia="Times New Roman" w:hAnsi="Calibri Light" w:cs="Calibri Light"/>
          <w:sz w:val="24"/>
          <w:szCs w:val="24"/>
          <w:lang w:eastAsia="pl-PL"/>
        </w:rPr>
        <w:t>) informuje,</w:t>
      </w:r>
      <w:r w:rsidR="008965E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że wykonawca </w:t>
      </w:r>
      <w:r w:rsidRPr="008965E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CEZAR Cezary </w:t>
      </w:r>
      <w:proofErr w:type="spellStart"/>
      <w:r w:rsidRPr="008965E0">
        <w:rPr>
          <w:rFonts w:ascii="Calibri Light" w:eastAsia="Times New Roman" w:hAnsi="Calibri Light" w:cs="Calibri Light"/>
          <w:sz w:val="24"/>
          <w:szCs w:val="24"/>
          <w:lang w:eastAsia="pl-PL"/>
        </w:rPr>
        <w:t>Machnio</w:t>
      </w:r>
      <w:proofErr w:type="spellEnd"/>
      <w:r w:rsidRPr="008965E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i Piotr </w:t>
      </w:r>
      <w:proofErr w:type="spellStart"/>
      <w:r w:rsidRPr="008965E0">
        <w:rPr>
          <w:rFonts w:ascii="Calibri Light" w:eastAsia="Times New Roman" w:hAnsi="Calibri Light" w:cs="Calibri Light"/>
          <w:sz w:val="24"/>
          <w:szCs w:val="24"/>
          <w:lang w:eastAsia="pl-PL"/>
        </w:rPr>
        <w:t>Gabka</w:t>
      </w:r>
      <w:proofErr w:type="spellEnd"/>
      <w:r w:rsidRPr="008965E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sp. z o.o.</w:t>
      </w:r>
      <w:r w:rsidR="008965E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8965E0">
        <w:rPr>
          <w:rFonts w:ascii="Calibri Light" w:eastAsia="Times New Roman" w:hAnsi="Calibri Light" w:cs="Calibri Light"/>
          <w:sz w:val="24"/>
          <w:szCs w:val="24"/>
          <w:lang w:eastAsia="pl-PL"/>
        </w:rPr>
        <w:t>26-600 Radom, ul. Wolność 8 lok 4</w:t>
      </w:r>
      <w:r w:rsidR="008965E0" w:rsidRPr="008965E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uchylił się od zwarcia umowy, a  tym samym za</w:t>
      </w:r>
      <w:bookmarkStart w:id="1" w:name="_GoBack"/>
      <w:bookmarkEnd w:id="1"/>
      <w:r w:rsidR="008965E0" w:rsidRPr="008965E0">
        <w:rPr>
          <w:rFonts w:ascii="Calibri Light" w:eastAsia="Times New Roman" w:hAnsi="Calibri Light" w:cs="Calibri Light"/>
          <w:sz w:val="24"/>
          <w:szCs w:val="24"/>
          <w:lang w:eastAsia="pl-PL"/>
        </w:rPr>
        <w:t>mawiający:</w:t>
      </w:r>
    </w:p>
    <w:p w:rsidR="008965E0" w:rsidRDefault="008965E0" w:rsidP="008965E0">
      <w:pPr>
        <w:pStyle w:val="Akapitzlist"/>
        <w:keepNext/>
        <w:keepLines/>
        <w:numPr>
          <w:ilvl w:val="0"/>
          <w:numId w:val="6"/>
        </w:numPr>
        <w:jc w:val="both"/>
        <w:rPr>
          <w:rFonts w:ascii="Calibri Light" w:hAnsi="Calibri Light" w:cs="Calibri Light"/>
          <w:lang w:eastAsia="ar-SA"/>
        </w:rPr>
      </w:pPr>
      <w:r>
        <w:rPr>
          <w:rFonts w:ascii="Calibri Light" w:hAnsi="Calibri Light" w:cs="Calibri Light"/>
          <w:lang w:eastAsia="ar-SA"/>
        </w:rPr>
        <w:t xml:space="preserve">Unieważnia  czynność wyboru z dnia 10.12.2019 r. </w:t>
      </w:r>
    </w:p>
    <w:p w:rsidR="008965E0" w:rsidRPr="008965E0" w:rsidRDefault="008965E0" w:rsidP="008965E0">
      <w:pPr>
        <w:pStyle w:val="Akapitzlist"/>
        <w:keepNext/>
        <w:keepLines/>
        <w:numPr>
          <w:ilvl w:val="0"/>
          <w:numId w:val="6"/>
        </w:numPr>
        <w:jc w:val="both"/>
        <w:rPr>
          <w:rFonts w:ascii="Calibri Light" w:hAnsi="Calibri Light" w:cs="Calibri Light"/>
          <w:lang w:eastAsia="ar-SA"/>
        </w:rPr>
      </w:pPr>
      <w:r>
        <w:rPr>
          <w:rFonts w:ascii="Calibri Light" w:hAnsi="Calibri Light" w:cs="Calibri Light"/>
          <w:lang w:eastAsia="ar-SA"/>
        </w:rPr>
        <w:t xml:space="preserve">Ponownie bada czy nie podlega  wykluczeniu i  czy spełnia  warunki udziału wykonawca, który złożył ofertę  najwyżej ocenioną spośród  pozostałych  ofert tj. wykonawca </w:t>
      </w:r>
      <w:r w:rsidR="00E85681">
        <w:rPr>
          <w:rFonts w:ascii="Calibri Light" w:hAnsi="Calibri Light" w:cs="Calibri Light"/>
          <w:lang w:eastAsia="ar-SA"/>
        </w:rPr>
        <w:t xml:space="preserve">TH IT </w:t>
      </w:r>
      <w:proofErr w:type="spellStart"/>
      <w:r w:rsidR="00E85681">
        <w:rPr>
          <w:rFonts w:ascii="Calibri Light" w:hAnsi="Calibri Light" w:cs="Calibri Light"/>
          <w:lang w:eastAsia="ar-SA"/>
        </w:rPr>
        <w:t>Solutions</w:t>
      </w:r>
      <w:proofErr w:type="spellEnd"/>
      <w:r w:rsidR="00E85681">
        <w:rPr>
          <w:rFonts w:ascii="Calibri Light" w:hAnsi="Calibri Light" w:cs="Calibri Light"/>
          <w:lang w:eastAsia="ar-SA"/>
        </w:rPr>
        <w:t xml:space="preserve"> Sp. z </w:t>
      </w:r>
      <w:r w:rsidRPr="008965E0">
        <w:rPr>
          <w:rFonts w:ascii="Calibri Light" w:hAnsi="Calibri Light" w:cs="Calibri Light"/>
          <w:lang w:eastAsia="ar-SA"/>
        </w:rPr>
        <w:t>o.o.</w:t>
      </w:r>
      <w:r w:rsidR="00E85681">
        <w:rPr>
          <w:rFonts w:ascii="Calibri Light" w:hAnsi="Calibri Light" w:cs="Calibri Light"/>
          <w:lang w:eastAsia="ar-SA"/>
        </w:rPr>
        <w:t xml:space="preserve"> </w:t>
      </w:r>
      <w:r w:rsidR="00E85681" w:rsidRPr="008965E0">
        <w:rPr>
          <w:rFonts w:ascii="Calibri Light" w:hAnsi="Calibri Light" w:cs="Calibri Light"/>
          <w:lang w:eastAsia="ar-SA"/>
        </w:rPr>
        <w:t>Kamieniec 102, 28-230 Połaniec</w:t>
      </w:r>
    </w:p>
    <w:p w:rsidR="00554D43" w:rsidRPr="008965E0" w:rsidRDefault="00554D43" w:rsidP="008965E0">
      <w:pPr>
        <w:pStyle w:val="Akapitzlist1"/>
        <w:keepNext/>
        <w:keepLines/>
        <w:tabs>
          <w:tab w:val="left" w:pos="4185"/>
        </w:tabs>
        <w:spacing w:after="0" w:line="240" w:lineRule="auto"/>
        <w:ind w:left="0"/>
        <w:rPr>
          <w:rFonts w:ascii="Calibri Light" w:hAnsi="Calibri Light" w:cs="Calibri Light"/>
          <w:sz w:val="24"/>
          <w:szCs w:val="24"/>
          <w:lang w:eastAsia="ar-SA"/>
        </w:rPr>
      </w:pPr>
    </w:p>
    <w:p w:rsidR="008965E0" w:rsidRPr="00FE385B" w:rsidRDefault="008965E0" w:rsidP="008965E0">
      <w:pPr>
        <w:pStyle w:val="Akapitzlist1"/>
        <w:keepNext/>
        <w:keepLines/>
        <w:tabs>
          <w:tab w:val="left" w:pos="4185"/>
        </w:tabs>
        <w:spacing w:after="0" w:line="240" w:lineRule="auto"/>
        <w:ind w:left="0"/>
        <w:rPr>
          <w:rFonts w:ascii="Calibri Light" w:hAnsi="Calibri Light" w:cs="Calibri Light"/>
          <w:sz w:val="24"/>
          <w:szCs w:val="24"/>
        </w:rPr>
      </w:pPr>
    </w:p>
    <w:p w:rsidR="00554D43" w:rsidRDefault="00554D43" w:rsidP="00554D43">
      <w:pPr>
        <w:keepNext/>
        <w:keepLines/>
        <w:spacing w:line="300" w:lineRule="atLeast"/>
        <w:contextualSpacing/>
        <w:jc w:val="both"/>
        <w:rPr>
          <w:rFonts w:ascii="Calibri Light" w:eastAsia="Times New Roman" w:hAnsi="Calibri Light" w:cs="Calibri Light"/>
          <w:sz w:val="24"/>
          <w:szCs w:val="24"/>
        </w:rPr>
      </w:pPr>
      <w:bookmarkStart w:id="2" w:name="_Hlk20304586"/>
      <w:r w:rsidRPr="00FE385B">
        <w:rPr>
          <w:rFonts w:ascii="Calibri Light" w:eastAsia="Times New Roman" w:hAnsi="Calibri Light" w:cs="Calibri Light"/>
          <w:sz w:val="24"/>
          <w:szCs w:val="24"/>
        </w:rPr>
        <w:t>Zestawienie  ofert: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5"/>
        <w:gridCol w:w="3948"/>
        <w:gridCol w:w="1299"/>
        <w:gridCol w:w="1053"/>
        <w:gridCol w:w="1406"/>
        <w:gridCol w:w="1058"/>
        <w:gridCol w:w="1053"/>
      </w:tblGrid>
      <w:tr w:rsidR="008E11A3" w:rsidRPr="008E11A3" w:rsidTr="008E11A3">
        <w:trPr>
          <w:jc w:val="center"/>
        </w:trPr>
        <w:tc>
          <w:tcPr>
            <w:tcW w:w="405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b/>
                <w:kern w:val="1"/>
                <w:sz w:val="20"/>
                <w:szCs w:val="20"/>
                <w:lang w:eastAsia="zh-CN"/>
              </w:rPr>
              <w:t>Numer oferty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b/>
                <w:kern w:val="1"/>
                <w:sz w:val="20"/>
                <w:szCs w:val="20"/>
                <w:lang w:eastAsia="zh-CN"/>
              </w:rPr>
              <w:t>Nazwa i  adres wykonawcy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b/>
                <w:kern w:val="1"/>
                <w:sz w:val="20"/>
                <w:szCs w:val="20"/>
                <w:lang w:eastAsia="zh-CN"/>
              </w:rPr>
              <w:t>Cena brutto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b/>
                <w:kern w:val="1"/>
                <w:sz w:val="20"/>
                <w:szCs w:val="20"/>
                <w:lang w:eastAsia="zh-CN"/>
              </w:rPr>
              <w:t xml:space="preserve">Ilość punktów 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b/>
                <w:kern w:val="1"/>
                <w:sz w:val="20"/>
                <w:szCs w:val="20"/>
                <w:lang w:eastAsia="zh-CN"/>
              </w:rPr>
              <w:t>Przedłużenie  gwarancji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b/>
                <w:kern w:val="1"/>
                <w:sz w:val="20"/>
                <w:szCs w:val="20"/>
                <w:lang w:eastAsia="zh-CN"/>
              </w:rPr>
              <w:t>Ilość punktów</w:t>
            </w:r>
            <w:r w:rsidRPr="008E11A3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b/>
                <w:kern w:val="1"/>
                <w:sz w:val="20"/>
                <w:szCs w:val="20"/>
                <w:lang w:eastAsia="zh-CN"/>
              </w:rPr>
              <w:t xml:space="preserve">ŁĄCZNIE </w:t>
            </w:r>
          </w:p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b/>
                <w:kern w:val="1"/>
                <w:sz w:val="20"/>
                <w:szCs w:val="20"/>
                <w:lang w:eastAsia="zh-CN"/>
              </w:rPr>
              <w:t>Ilość punktów</w:t>
            </w:r>
            <w:r w:rsidRPr="008E11A3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8E11A3" w:rsidRPr="008E11A3" w:rsidTr="008E11A3">
        <w:trPr>
          <w:jc w:val="center"/>
        </w:trPr>
        <w:tc>
          <w:tcPr>
            <w:tcW w:w="405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proofErr w:type="spellStart"/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Prime</w:t>
            </w:r>
            <w:proofErr w:type="spellEnd"/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Computers</w:t>
            </w:r>
            <w:proofErr w:type="spellEnd"/>
          </w:p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ul. Kraszewskiego 15A</w:t>
            </w:r>
          </w:p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50-229 Wrocław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30 800,00 zł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51,62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24 miesiące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91,62</w:t>
            </w:r>
          </w:p>
        </w:tc>
      </w:tr>
      <w:tr w:rsidR="008E11A3" w:rsidRPr="008E11A3" w:rsidTr="008E11A3">
        <w:trPr>
          <w:jc w:val="center"/>
        </w:trPr>
        <w:tc>
          <w:tcPr>
            <w:tcW w:w="405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val="en-US"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val="en-US" w:eastAsia="zh-CN"/>
              </w:rPr>
              <w:t xml:space="preserve">TH IT Solutions Sp. z </w:t>
            </w:r>
            <w:proofErr w:type="spellStart"/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val="en-US" w:eastAsia="zh-CN"/>
              </w:rPr>
              <w:t>o.o</w:t>
            </w:r>
            <w:proofErr w:type="spellEnd"/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val="en-US" w:eastAsia="zh-CN"/>
              </w:rPr>
              <w:t>.</w:t>
            </w:r>
          </w:p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val="en-US" w:eastAsia="zh-CN"/>
              </w:rPr>
            </w:pPr>
            <w:proofErr w:type="spellStart"/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val="en-US" w:eastAsia="zh-CN"/>
              </w:rPr>
              <w:t>Kamieniec</w:t>
            </w:r>
            <w:proofErr w:type="spellEnd"/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val="en-US" w:eastAsia="zh-CN"/>
              </w:rPr>
              <w:t xml:space="preserve"> 102</w:t>
            </w: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val="en-US" w:eastAsia="zh-CN"/>
              </w:rPr>
              <w:br/>
              <w:t xml:space="preserve">28-230 </w:t>
            </w:r>
            <w:proofErr w:type="spellStart"/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val="en-US" w:eastAsia="zh-CN"/>
              </w:rPr>
              <w:t>Połaniec</w:t>
            </w:r>
            <w:proofErr w:type="spellEnd"/>
          </w:p>
        </w:tc>
        <w:tc>
          <w:tcPr>
            <w:tcW w:w="608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29 000,00 zł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54,83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24 miesiące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94,83</w:t>
            </w:r>
          </w:p>
        </w:tc>
      </w:tr>
      <w:tr w:rsidR="008E11A3" w:rsidRPr="008E11A3" w:rsidTr="008E11A3">
        <w:trPr>
          <w:jc w:val="center"/>
        </w:trPr>
        <w:tc>
          <w:tcPr>
            <w:tcW w:w="405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Petrosoft.pl</w:t>
            </w:r>
          </w:p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Technologie Informatyczne Sp. z o.o.</w:t>
            </w:r>
          </w:p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Al. T. Rejtana 20</w:t>
            </w:r>
          </w:p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35-310 Rzeszów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30 955,10 zł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51,36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24 miesiące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91,36</w:t>
            </w:r>
          </w:p>
        </w:tc>
      </w:tr>
      <w:tr w:rsidR="008E11A3" w:rsidRPr="008E11A3" w:rsidTr="008E11A3">
        <w:trPr>
          <w:trHeight w:val="627"/>
          <w:jc w:val="center"/>
        </w:trPr>
        <w:tc>
          <w:tcPr>
            <w:tcW w:w="405" w:type="pct"/>
            <w:vMerge w:val="restar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848" w:type="pct"/>
            <w:vMerge w:val="restar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 xml:space="preserve">Web-Profit Maciej </w:t>
            </w:r>
            <w:proofErr w:type="spellStart"/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Kużlik</w:t>
            </w:r>
            <w:proofErr w:type="spellEnd"/>
          </w:p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ul. Spokojna 18</w:t>
            </w:r>
          </w:p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41-940 Piekary Śląskie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26 500,00 zł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24 miesiące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100</w:t>
            </w:r>
          </w:p>
        </w:tc>
      </w:tr>
      <w:tr w:rsidR="008E11A3" w:rsidRPr="008E11A3" w:rsidTr="008E11A3">
        <w:trPr>
          <w:trHeight w:val="177"/>
          <w:jc w:val="center"/>
        </w:trPr>
        <w:tc>
          <w:tcPr>
            <w:tcW w:w="405" w:type="pct"/>
            <w:vMerge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848" w:type="pct"/>
            <w:vMerge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747" w:type="pct"/>
            <w:gridSpan w:val="5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sz w:val="20"/>
                <w:szCs w:val="20"/>
              </w:rPr>
              <w:t xml:space="preserve">Wykonawca został wykluczony na podstawie art. 24 ust. 1 </w:t>
            </w:r>
            <w:proofErr w:type="spellStart"/>
            <w:r w:rsidRPr="008E11A3">
              <w:rPr>
                <w:sz w:val="20"/>
                <w:szCs w:val="20"/>
              </w:rPr>
              <w:t>pkt</w:t>
            </w:r>
            <w:proofErr w:type="spellEnd"/>
            <w:r w:rsidRPr="008E11A3">
              <w:rPr>
                <w:sz w:val="20"/>
                <w:szCs w:val="20"/>
              </w:rPr>
              <w:t xml:space="preserve"> 12 </w:t>
            </w:r>
            <w:proofErr w:type="spellStart"/>
            <w:r w:rsidRPr="008E11A3">
              <w:rPr>
                <w:sz w:val="20"/>
                <w:szCs w:val="20"/>
              </w:rPr>
              <w:t>pzp</w:t>
            </w:r>
            <w:proofErr w:type="spellEnd"/>
          </w:p>
        </w:tc>
      </w:tr>
      <w:tr w:rsidR="008965E0" w:rsidRPr="008E11A3" w:rsidTr="008965E0">
        <w:trPr>
          <w:trHeight w:val="725"/>
          <w:jc w:val="center"/>
        </w:trPr>
        <w:tc>
          <w:tcPr>
            <w:tcW w:w="405" w:type="pct"/>
            <w:vMerge w:val="restart"/>
            <w:shd w:val="clear" w:color="auto" w:fill="auto"/>
            <w:vAlign w:val="center"/>
          </w:tcPr>
          <w:p w:rsidR="008965E0" w:rsidRPr="008E11A3" w:rsidRDefault="008965E0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848" w:type="pct"/>
            <w:vMerge w:val="restart"/>
            <w:shd w:val="clear" w:color="auto" w:fill="auto"/>
            <w:vAlign w:val="center"/>
          </w:tcPr>
          <w:p w:rsidR="008965E0" w:rsidRPr="008E11A3" w:rsidRDefault="008965E0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 xml:space="preserve">CEZAR Cezary </w:t>
            </w:r>
            <w:proofErr w:type="spellStart"/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Machnio</w:t>
            </w:r>
            <w:proofErr w:type="spellEnd"/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br/>
              <w:t>i Piotr Gębka Sp. z o.o.</w:t>
            </w: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br/>
              <w:t>ul. Wolności 8 lok. 4</w:t>
            </w: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br/>
              <w:t>26-600 Radom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965E0" w:rsidRPr="008E11A3" w:rsidRDefault="008965E0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27 990,00 zł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965E0" w:rsidRPr="008E11A3" w:rsidRDefault="008965E0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56,81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8965E0" w:rsidRPr="008E11A3" w:rsidRDefault="008965E0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24 miesiące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8965E0" w:rsidRPr="008E11A3" w:rsidRDefault="008965E0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965E0" w:rsidRPr="008E11A3" w:rsidRDefault="008965E0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96,81</w:t>
            </w:r>
          </w:p>
        </w:tc>
      </w:tr>
      <w:tr w:rsidR="008965E0" w:rsidRPr="008E11A3" w:rsidTr="008965E0">
        <w:trPr>
          <w:trHeight w:val="256"/>
          <w:jc w:val="center"/>
        </w:trPr>
        <w:tc>
          <w:tcPr>
            <w:tcW w:w="405" w:type="pct"/>
            <w:vMerge/>
            <w:shd w:val="clear" w:color="auto" w:fill="auto"/>
            <w:vAlign w:val="center"/>
          </w:tcPr>
          <w:p w:rsidR="008965E0" w:rsidRPr="008E11A3" w:rsidRDefault="008965E0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848" w:type="pct"/>
            <w:vMerge/>
            <w:shd w:val="clear" w:color="auto" w:fill="auto"/>
            <w:vAlign w:val="center"/>
          </w:tcPr>
          <w:p w:rsidR="008965E0" w:rsidRPr="008E11A3" w:rsidRDefault="008965E0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747" w:type="pct"/>
            <w:gridSpan w:val="5"/>
            <w:shd w:val="clear" w:color="auto" w:fill="auto"/>
            <w:vAlign w:val="center"/>
          </w:tcPr>
          <w:p w:rsidR="008965E0" w:rsidRPr="008E11A3" w:rsidRDefault="008965E0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Wykonawca uchylił się  od  podpisania umowy ( art. 24aa ust 2 )</w:t>
            </w:r>
          </w:p>
        </w:tc>
      </w:tr>
    </w:tbl>
    <w:p w:rsidR="008E11A3" w:rsidRDefault="008E11A3" w:rsidP="00554D43">
      <w:pPr>
        <w:keepNext/>
        <w:keepLines/>
        <w:spacing w:line="300" w:lineRule="atLeast"/>
        <w:contextualSpacing/>
        <w:jc w:val="both"/>
        <w:rPr>
          <w:rFonts w:ascii="Calibri Light" w:eastAsia="Times New Roman" w:hAnsi="Calibri Light" w:cs="Calibri Light"/>
          <w:sz w:val="24"/>
          <w:szCs w:val="24"/>
        </w:rPr>
      </w:pPr>
    </w:p>
    <w:bookmarkEnd w:id="2"/>
    <w:p w:rsidR="002A613F" w:rsidRPr="001D1693" w:rsidRDefault="002A613F" w:rsidP="008E11A3">
      <w:pPr>
        <w:keepNext/>
        <w:keepLines/>
        <w:spacing w:after="0" w:line="240" w:lineRule="auto"/>
        <w:rPr>
          <w:rFonts w:ascii="Calibri Light" w:hAnsi="Calibri Light" w:cs="Calibri Light"/>
          <w:b/>
          <w:sz w:val="24"/>
          <w:szCs w:val="24"/>
          <w:lang w:eastAsia="ar-SA"/>
        </w:rPr>
      </w:pPr>
    </w:p>
    <w:p w:rsidR="008851CE" w:rsidRDefault="008851CE" w:rsidP="008851CE">
      <w:pPr>
        <w:keepNext/>
        <w:keepLines/>
        <w:spacing w:after="0" w:line="240" w:lineRule="auto"/>
        <w:ind w:left="4536"/>
        <w:jc w:val="center"/>
        <w:rPr>
          <w:rFonts w:cs="Calibri"/>
          <w:kern w:val="1"/>
          <w:lang w:eastAsia="zh-CN"/>
        </w:rPr>
      </w:pPr>
      <w:r>
        <w:rPr>
          <w:rFonts w:cs="Calibri"/>
          <w:kern w:val="1"/>
          <w:lang w:eastAsia="zh-CN"/>
        </w:rPr>
        <w:t>DYREKTOR</w:t>
      </w:r>
    </w:p>
    <w:p w:rsidR="008851CE" w:rsidRDefault="008851CE" w:rsidP="008851CE">
      <w:pPr>
        <w:keepNext/>
        <w:keepLines/>
        <w:spacing w:after="0" w:line="240" w:lineRule="auto"/>
        <w:ind w:left="4536"/>
        <w:jc w:val="center"/>
        <w:rPr>
          <w:rFonts w:cs="Calibri"/>
          <w:kern w:val="1"/>
          <w:lang w:eastAsia="zh-CN"/>
        </w:rPr>
      </w:pPr>
      <w:r w:rsidRPr="008F120F">
        <w:rPr>
          <w:rFonts w:cs="Calibri"/>
          <w:kern w:val="1"/>
          <w:lang w:eastAsia="zh-CN"/>
        </w:rPr>
        <w:t>Zesp</w:t>
      </w:r>
      <w:r>
        <w:rPr>
          <w:rFonts w:cs="Calibri"/>
          <w:kern w:val="1"/>
          <w:lang w:eastAsia="zh-CN"/>
        </w:rPr>
        <w:t>ołu Szkół Elektroniczno - Informatycznych</w:t>
      </w:r>
    </w:p>
    <w:p w:rsidR="008851CE" w:rsidRDefault="008851CE" w:rsidP="008851CE">
      <w:pPr>
        <w:keepNext/>
        <w:keepLines/>
        <w:spacing w:after="0" w:line="240" w:lineRule="auto"/>
        <w:ind w:left="4536"/>
        <w:jc w:val="center"/>
        <w:rPr>
          <w:rFonts w:cs="Calibri"/>
          <w:kern w:val="1"/>
          <w:lang w:eastAsia="zh-CN"/>
        </w:rPr>
      </w:pPr>
      <w:r>
        <w:rPr>
          <w:rFonts w:cs="Calibri"/>
          <w:kern w:val="1"/>
          <w:lang w:eastAsia="zh-CN"/>
        </w:rPr>
        <w:t>im. Jana Szczepanika</w:t>
      </w:r>
    </w:p>
    <w:p w:rsidR="008851CE" w:rsidRDefault="008851CE" w:rsidP="008851CE">
      <w:pPr>
        <w:keepNext/>
        <w:keepLines/>
        <w:spacing w:after="0" w:line="240" w:lineRule="auto"/>
        <w:ind w:left="4536"/>
        <w:jc w:val="center"/>
        <w:rPr>
          <w:rFonts w:cs="Calibri"/>
          <w:kern w:val="1"/>
          <w:lang w:eastAsia="zh-CN"/>
        </w:rPr>
      </w:pPr>
      <w:r w:rsidRPr="00AF2A39">
        <w:rPr>
          <w:rFonts w:cs="Calibri"/>
          <w:kern w:val="1"/>
          <w:lang w:eastAsia="zh-CN"/>
        </w:rPr>
        <w:t>ul. Strykowska 10/18, 91-725 Łódź</w:t>
      </w:r>
    </w:p>
    <w:p w:rsidR="008851CE" w:rsidRDefault="008851CE" w:rsidP="008851CE">
      <w:pPr>
        <w:keepNext/>
        <w:keepLines/>
        <w:spacing w:after="0" w:line="240" w:lineRule="auto"/>
        <w:ind w:left="4536"/>
        <w:jc w:val="center"/>
        <w:rPr>
          <w:rFonts w:cs="Calibri"/>
        </w:rPr>
      </w:pPr>
      <w:r>
        <w:rPr>
          <w:rFonts w:cs="Calibri"/>
        </w:rPr>
        <w:t xml:space="preserve">Monika Michalik </w:t>
      </w:r>
    </w:p>
    <w:p w:rsidR="002A613F" w:rsidRPr="00554D43" w:rsidRDefault="002A613F" w:rsidP="008851CE">
      <w:pPr>
        <w:keepNext/>
        <w:keepLines/>
        <w:spacing w:after="0" w:line="240" w:lineRule="auto"/>
        <w:ind w:left="4536"/>
        <w:jc w:val="center"/>
        <w:rPr>
          <w:rFonts w:cs="Calibri"/>
          <w:u w:val="single"/>
        </w:rPr>
      </w:pPr>
    </w:p>
    <w:bookmarkEnd w:id="0"/>
    <w:p w:rsidR="002A613F" w:rsidRPr="00554D43" w:rsidRDefault="00554D43" w:rsidP="00554D43">
      <w:pPr>
        <w:keepNext/>
        <w:keepLines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554D43">
        <w:rPr>
          <w:rFonts w:ascii="Arial" w:hAnsi="Arial" w:cs="Arial"/>
          <w:sz w:val="20"/>
          <w:szCs w:val="20"/>
          <w:u w:val="single"/>
        </w:rPr>
        <w:t>Przekazano do wiadomości:</w:t>
      </w:r>
    </w:p>
    <w:p w:rsidR="00554D43" w:rsidRPr="00554D43" w:rsidRDefault="00554D43" w:rsidP="00554D43">
      <w:pPr>
        <w:pStyle w:val="Akapitzlist"/>
        <w:keepNext/>
        <w:keepLines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54D43">
        <w:rPr>
          <w:rFonts w:ascii="Arial" w:hAnsi="Arial" w:cs="Arial"/>
          <w:sz w:val="20"/>
          <w:szCs w:val="20"/>
        </w:rPr>
        <w:t>mieszczono w  BIP</w:t>
      </w:r>
    </w:p>
    <w:p w:rsidR="00554D43" w:rsidRPr="00554D43" w:rsidRDefault="00554D43" w:rsidP="00554D43">
      <w:pPr>
        <w:pStyle w:val="Akapitzlist"/>
        <w:keepNext/>
        <w:keepLines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554D43">
        <w:rPr>
          <w:rFonts w:ascii="Arial" w:hAnsi="Arial" w:cs="Arial"/>
          <w:sz w:val="20"/>
          <w:szCs w:val="20"/>
        </w:rPr>
        <w:t xml:space="preserve">rzesłano do wykonawców drogą  elektroniczną </w:t>
      </w:r>
    </w:p>
    <w:sectPr w:rsidR="00554D43" w:rsidRPr="00554D43" w:rsidSect="000A4973">
      <w:headerReference w:type="default" r:id="rId8"/>
      <w:footerReference w:type="default" r:id="rId9"/>
      <w:pgSz w:w="11906" w:h="16838" w:code="9"/>
      <w:pgMar w:top="720" w:right="720" w:bottom="720" w:left="720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1B7" w:rsidRDefault="004D71B7" w:rsidP="00505F81">
      <w:pPr>
        <w:spacing w:after="0" w:line="240" w:lineRule="auto"/>
      </w:pPr>
      <w:r>
        <w:separator/>
      </w:r>
    </w:p>
  </w:endnote>
  <w:endnote w:type="continuationSeparator" w:id="0">
    <w:p w:rsidR="004D71B7" w:rsidRDefault="004D71B7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208680"/>
      <w:docPartObj>
        <w:docPartGallery w:val="Page Numbers (Bottom of Page)"/>
        <w:docPartUnique/>
      </w:docPartObj>
    </w:sdtPr>
    <w:sdtContent>
      <w:p w:rsidR="005B6BCF" w:rsidRDefault="00344AD8">
        <w:pPr>
          <w:pStyle w:val="Stopka"/>
          <w:jc w:val="right"/>
        </w:pPr>
        <w:r>
          <w:fldChar w:fldCharType="begin"/>
        </w:r>
        <w:r w:rsidR="005B6BCF">
          <w:instrText>PAGE   \* MERGEFORMAT</w:instrText>
        </w:r>
        <w:r>
          <w:fldChar w:fldCharType="separate"/>
        </w:r>
        <w:r w:rsidR="00E8568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1B7" w:rsidRDefault="004D71B7" w:rsidP="00505F81">
      <w:pPr>
        <w:spacing w:after="0" w:line="240" w:lineRule="auto"/>
      </w:pPr>
      <w:r>
        <w:separator/>
      </w:r>
    </w:p>
  </w:footnote>
  <w:footnote w:type="continuationSeparator" w:id="0">
    <w:p w:rsidR="004D71B7" w:rsidRDefault="004D71B7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0C4" w:rsidRPr="00AE79EE" w:rsidRDefault="003C00C4" w:rsidP="003C00C4">
    <w:pPr>
      <w:pStyle w:val="Nagwek"/>
      <w:pBdr>
        <w:bottom w:val="single" w:sz="4" w:space="1" w:color="auto"/>
      </w:pBdr>
      <w:tabs>
        <w:tab w:val="clear" w:pos="4536"/>
        <w:tab w:val="center" w:pos="5387"/>
      </w:tabs>
      <w:rPr>
        <w:rFonts w:ascii="Arial" w:hAnsi="Arial" w:cs="Arial"/>
        <w:sz w:val="16"/>
        <w:szCs w:val="16"/>
        <w:u w:val="single"/>
      </w:rPr>
    </w:pPr>
  </w:p>
  <w:p w:rsidR="003C00C4" w:rsidRPr="003D47AA" w:rsidRDefault="003C00C4" w:rsidP="003C00C4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1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abstractNum w:abstractNumId="2">
    <w:nsid w:val="03F02C86"/>
    <w:multiLevelType w:val="hybridMultilevel"/>
    <w:tmpl w:val="3BAA3AD8"/>
    <w:lvl w:ilvl="0" w:tplc="E842E8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9B1282"/>
    <w:multiLevelType w:val="hybridMultilevel"/>
    <w:tmpl w:val="7E2E241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7B42401"/>
    <w:multiLevelType w:val="hybridMultilevel"/>
    <w:tmpl w:val="08FE759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BA02E57"/>
    <w:multiLevelType w:val="hybridMultilevel"/>
    <w:tmpl w:val="D2CC8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B3D0A"/>
    <w:rsid w:val="000A4973"/>
    <w:rsid w:val="00173689"/>
    <w:rsid w:val="001A106F"/>
    <w:rsid w:val="001D25B0"/>
    <w:rsid w:val="00256A5A"/>
    <w:rsid w:val="002760BA"/>
    <w:rsid w:val="00280128"/>
    <w:rsid w:val="00291CB2"/>
    <w:rsid w:val="002A613F"/>
    <w:rsid w:val="0030403B"/>
    <w:rsid w:val="0034027E"/>
    <w:rsid w:val="00344AD8"/>
    <w:rsid w:val="0036518F"/>
    <w:rsid w:val="003A048E"/>
    <w:rsid w:val="003A3BD7"/>
    <w:rsid w:val="003C00C4"/>
    <w:rsid w:val="003D47AA"/>
    <w:rsid w:val="00402EEA"/>
    <w:rsid w:val="00446E32"/>
    <w:rsid w:val="0049752A"/>
    <w:rsid w:val="004D71B7"/>
    <w:rsid w:val="00505F81"/>
    <w:rsid w:val="00512C68"/>
    <w:rsid w:val="00554D43"/>
    <w:rsid w:val="005A2B96"/>
    <w:rsid w:val="005A2D86"/>
    <w:rsid w:val="005B6BCF"/>
    <w:rsid w:val="006155A7"/>
    <w:rsid w:val="00644140"/>
    <w:rsid w:val="00692D6A"/>
    <w:rsid w:val="006C0DD8"/>
    <w:rsid w:val="006D49FF"/>
    <w:rsid w:val="006E1543"/>
    <w:rsid w:val="006F6F4D"/>
    <w:rsid w:val="00794522"/>
    <w:rsid w:val="008851CE"/>
    <w:rsid w:val="008965E0"/>
    <w:rsid w:val="008D16F9"/>
    <w:rsid w:val="008E11A3"/>
    <w:rsid w:val="00A22856"/>
    <w:rsid w:val="00A9328B"/>
    <w:rsid w:val="00AD3A7F"/>
    <w:rsid w:val="00B066CA"/>
    <w:rsid w:val="00B349B1"/>
    <w:rsid w:val="00B725DC"/>
    <w:rsid w:val="00B8579C"/>
    <w:rsid w:val="00BF3D3F"/>
    <w:rsid w:val="00C27046"/>
    <w:rsid w:val="00CB039D"/>
    <w:rsid w:val="00CF32BA"/>
    <w:rsid w:val="00D304FE"/>
    <w:rsid w:val="00D4443D"/>
    <w:rsid w:val="00D53E51"/>
    <w:rsid w:val="00DC2D3E"/>
    <w:rsid w:val="00DE76FB"/>
    <w:rsid w:val="00E85681"/>
    <w:rsid w:val="00EB66FB"/>
    <w:rsid w:val="00EC0A99"/>
    <w:rsid w:val="00EE0C29"/>
    <w:rsid w:val="00F17B5E"/>
    <w:rsid w:val="00F7118B"/>
    <w:rsid w:val="00F95DB6"/>
    <w:rsid w:val="00FB05A6"/>
    <w:rsid w:val="00FB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A3B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A3BD7"/>
    <w:pPr>
      <w:ind w:left="720"/>
      <w:contextualSpacing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D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D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D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D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D3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9D551-A155-4B00-818B-A1EC6AD3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Wlodek</cp:lastModifiedBy>
  <cp:revision>3</cp:revision>
  <dcterms:created xsi:type="dcterms:W3CDTF">2019-12-13T09:16:00Z</dcterms:created>
  <dcterms:modified xsi:type="dcterms:W3CDTF">2019-12-13T09:40:00Z</dcterms:modified>
</cp:coreProperties>
</file>